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97B47" w:rsidRDefault="00BA5EF7" w:rsidP="00D97B47">
      <w:pPr>
        <w:ind w:left="720"/>
        <w:rPr>
          <w:rFonts w:ascii="Times New Roman" w:hAnsi="Times New Roman" w:cs="Times New Roman"/>
        </w:rPr>
      </w:pPr>
    </w:p>
    <w:p w:rsidR="00000000" w:rsidRDefault="00BA5EF7" w:rsidP="00D97B4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97B47">
        <w:rPr>
          <w:rFonts w:ascii="Times New Roman" w:hAnsi="Times New Roman" w:cs="Times New Roman"/>
          <w:b/>
          <w:sz w:val="40"/>
          <w:szCs w:val="40"/>
        </w:rPr>
        <w:t>BAZI ALACAKLARIN YENİDEN YAPILANDIRILMASINA</w:t>
      </w:r>
      <w:r w:rsidRPr="00D97B47">
        <w:rPr>
          <w:rFonts w:ascii="Times New Roman" w:hAnsi="Times New Roman" w:cs="Times New Roman"/>
          <w:b/>
          <w:sz w:val="40"/>
          <w:szCs w:val="40"/>
        </w:rPr>
        <w:t xml:space="preserve"> İLİŞKİN KANUN</w:t>
      </w:r>
      <w:r w:rsidRPr="00D97B4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97B47">
        <w:rPr>
          <w:rFonts w:ascii="Times New Roman" w:hAnsi="Times New Roman" w:cs="Times New Roman"/>
          <w:b/>
          <w:sz w:val="40"/>
          <w:szCs w:val="40"/>
        </w:rPr>
        <w:br/>
      </w:r>
      <w:r w:rsidRPr="00D97B47">
        <w:rPr>
          <w:rFonts w:ascii="Times New Roman" w:hAnsi="Times New Roman" w:cs="Times New Roman"/>
          <w:b/>
          <w:sz w:val="40"/>
          <w:szCs w:val="40"/>
        </w:rPr>
        <w:t>6111 Sayılı</w:t>
      </w:r>
    </w:p>
    <w:p w:rsidR="00131C46" w:rsidRPr="00D97B47" w:rsidRDefault="00131C46" w:rsidP="00D97B4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00000" w:rsidRPr="00131C46" w:rsidRDefault="00BA5EF7" w:rsidP="00D97B47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31C46">
        <w:rPr>
          <w:rFonts w:ascii="Times New Roman" w:hAnsi="Times New Roman" w:cs="Times New Roman"/>
          <w:b/>
          <w:sz w:val="28"/>
          <w:szCs w:val="28"/>
        </w:rPr>
        <w:t>KANUNUN GEREKÇELERİ</w:t>
      </w:r>
    </w:p>
    <w:p w:rsidR="00131C46" w:rsidRPr="00131C46" w:rsidRDefault="00131C46" w:rsidP="00131C46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 w:rsidRPr="00131C46">
        <w:rPr>
          <w:rFonts w:ascii="Times New Roman" w:hAnsi="Times New Roman" w:cs="Times New Roman"/>
          <w:bCs/>
        </w:rPr>
        <w:t xml:space="preserve">Tüm sektörleri etkisi altına alan küresel ekonomik kriz </w:t>
      </w:r>
    </w:p>
    <w:p w:rsidR="00131C46" w:rsidRPr="00131C46" w:rsidRDefault="00131C46" w:rsidP="00131C46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 w:rsidRPr="00131C46">
        <w:rPr>
          <w:rFonts w:ascii="Times New Roman" w:hAnsi="Times New Roman" w:cs="Times New Roman"/>
          <w:bCs/>
        </w:rPr>
        <w:t>Kredi teminindeki güçlükler sonucu işletmelerin üretim kapasitelerinin düşmesi ve buna bağlı olarak nakit dengelerinin bozulması</w:t>
      </w:r>
      <w:r w:rsidRPr="00131C46">
        <w:rPr>
          <w:rFonts w:ascii="Times New Roman" w:hAnsi="Times New Roman" w:cs="Times New Roman"/>
          <w:bCs/>
          <w:lang w:val="en-US"/>
        </w:rPr>
        <w:t xml:space="preserve"> </w:t>
      </w:r>
    </w:p>
    <w:p w:rsidR="00131C46" w:rsidRPr="00131C46" w:rsidRDefault="00131C46" w:rsidP="00131C46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 w:rsidRPr="00131C46">
        <w:rPr>
          <w:rFonts w:ascii="Times New Roman" w:hAnsi="Times New Roman" w:cs="Times New Roman"/>
          <w:bCs/>
        </w:rPr>
        <w:t xml:space="preserve">Dış talebin düşmesine bağlı olarak </w:t>
      </w:r>
      <w:proofErr w:type="gramStart"/>
      <w:r w:rsidRPr="00131C46">
        <w:rPr>
          <w:rFonts w:ascii="Times New Roman" w:hAnsi="Times New Roman" w:cs="Times New Roman"/>
          <w:bCs/>
        </w:rPr>
        <w:t>işletmelerin  mal</w:t>
      </w:r>
      <w:proofErr w:type="gramEnd"/>
      <w:r w:rsidRPr="00131C46">
        <w:rPr>
          <w:rFonts w:ascii="Times New Roman" w:hAnsi="Times New Roman" w:cs="Times New Roman"/>
          <w:bCs/>
        </w:rPr>
        <w:t xml:space="preserve"> ve hizmet satış gelirlerindeki azalma </w:t>
      </w:r>
    </w:p>
    <w:p w:rsidR="00131C46" w:rsidRPr="00131C46" w:rsidRDefault="00131C46" w:rsidP="00131C46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 w:rsidRPr="00131C46">
        <w:rPr>
          <w:rFonts w:ascii="Times New Roman" w:hAnsi="Times New Roman" w:cs="Times New Roman"/>
          <w:bCs/>
        </w:rPr>
        <w:t xml:space="preserve">Mevcut yasal düzenlemeler ile borçlulara sağlanan ödeme </w:t>
      </w:r>
      <w:proofErr w:type="gramStart"/>
      <w:r w:rsidRPr="00131C46">
        <w:rPr>
          <w:rFonts w:ascii="Times New Roman" w:hAnsi="Times New Roman" w:cs="Times New Roman"/>
          <w:bCs/>
        </w:rPr>
        <w:t>imkanlarının</w:t>
      </w:r>
      <w:proofErr w:type="gramEnd"/>
      <w:r w:rsidRPr="00131C46">
        <w:rPr>
          <w:rFonts w:ascii="Times New Roman" w:hAnsi="Times New Roman" w:cs="Times New Roman"/>
          <w:bCs/>
        </w:rPr>
        <w:t xml:space="preserve"> borçların tasfiyesinde yeterli olamaması </w:t>
      </w:r>
    </w:p>
    <w:p w:rsidR="00131C46" w:rsidRPr="00131C46" w:rsidRDefault="00131C46" w:rsidP="00131C46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 w:rsidRPr="00131C46">
        <w:rPr>
          <w:rFonts w:ascii="Times New Roman" w:hAnsi="Times New Roman" w:cs="Times New Roman"/>
          <w:bCs/>
        </w:rPr>
        <w:t>Kamuya yönelik yükümlülüklerini yerine getiremeyen borçlulardan gelen yoğun talepler</w:t>
      </w:r>
    </w:p>
    <w:p w:rsidR="00476C8F" w:rsidRPr="00476C8F" w:rsidRDefault="00476C8F" w:rsidP="00476C8F">
      <w:pPr>
        <w:ind w:left="720"/>
        <w:rPr>
          <w:rFonts w:ascii="Times New Roman" w:hAnsi="Times New Roman" w:cs="Times New Roman"/>
          <w:b/>
        </w:rPr>
      </w:pPr>
    </w:p>
    <w:p w:rsidR="00000000" w:rsidRPr="00131C46" w:rsidRDefault="00BA5EF7" w:rsidP="00D97B47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31C46">
        <w:rPr>
          <w:rFonts w:ascii="Times New Roman" w:hAnsi="Times New Roman" w:cs="Times New Roman"/>
          <w:b/>
          <w:bCs/>
          <w:sz w:val="28"/>
          <w:szCs w:val="28"/>
        </w:rPr>
        <w:t>KAPSAMA GİREN İDARELER</w:t>
      </w:r>
    </w:p>
    <w:p w:rsidR="00000000" w:rsidRPr="00131C46" w:rsidRDefault="00BA5EF7" w:rsidP="00131C46">
      <w:pPr>
        <w:numPr>
          <w:ilvl w:val="0"/>
          <w:numId w:val="2"/>
        </w:numPr>
        <w:ind w:firstLine="414"/>
        <w:rPr>
          <w:rFonts w:ascii="Times New Roman" w:hAnsi="Times New Roman" w:cs="Times New Roman"/>
        </w:rPr>
      </w:pPr>
      <w:r w:rsidRPr="00131C46">
        <w:rPr>
          <w:rFonts w:ascii="Times New Roman" w:hAnsi="Times New Roman" w:cs="Times New Roman"/>
          <w:bCs/>
        </w:rPr>
        <w:t>Maliye Bakanlığı</w:t>
      </w:r>
    </w:p>
    <w:p w:rsidR="00000000" w:rsidRPr="00D97B47" w:rsidRDefault="00BA5EF7" w:rsidP="00D97B47">
      <w:pPr>
        <w:numPr>
          <w:ilvl w:val="1"/>
          <w:numId w:val="2"/>
        </w:numPr>
        <w:tabs>
          <w:tab w:val="clear" w:pos="1440"/>
          <w:tab w:val="num" w:pos="709"/>
        </w:tabs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Gümrük Müsteşarlığı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Sosyal Güvenlik Kurumu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İl Özel İdareleri ve Belediyeler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Büyükşehir Belediyeleri Su ve Kanalizasyon İdareleri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TEDAŞ, YURT- KUR, KOSGEB, TOBB, TÜRMOB gibi çeşitli kuruluşlar</w:t>
      </w:r>
    </w:p>
    <w:p w:rsidR="00D97B47" w:rsidRPr="00D97B47" w:rsidRDefault="00D97B47" w:rsidP="00D97B47">
      <w:pPr>
        <w:ind w:left="1440"/>
        <w:rPr>
          <w:rFonts w:ascii="Times New Roman" w:hAnsi="Times New Roman" w:cs="Times New Roman"/>
        </w:rPr>
      </w:pPr>
    </w:p>
    <w:p w:rsidR="00000000" w:rsidRPr="00D97B47" w:rsidRDefault="00BA5EF7" w:rsidP="00D97B47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D97B47">
        <w:rPr>
          <w:rFonts w:ascii="Times New Roman" w:hAnsi="Times New Roman" w:cs="Times New Roman"/>
          <w:b/>
          <w:bCs/>
          <w:sz w:val="28"/>
          <w:szCs w:val="28"/>
        </w:rPr>
        <w:t>KAPSAMA GİREN ALACAKLAR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Vergiler ve vergi cezaları, trafik para cezaları vb.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Gümrük vergileri ve idari para cezaları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Sosyal güvenlik primleri ve idari para cezaları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İl özel idarelerinin çeşitli harç ve katılma payı gibi bazı alacakları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Belediyelerin vergi, tarifeden doğan ücret ve su alacakları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Büyükşehir belediyelerinin su ve atık su alacakları</w:t>
      </w:r>
    </w:p>
    <w:p w:rsidR="00000000" w:rsidRPr="00D97B47" w:rsidRDefault="00BA5EF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Çeşitli kamu kurumlarının; elektrik, öğrenim kredisi, destek, çeşitli aidat, çiftçi kredi ve sulama bedeli, </w:t>
      </w:r>
      <w:proofErr w:type="spellStart"/>
      <w:r w:rsidRPr="00D97B47">
        <w:rPr>
          <w:rFonts w:ascii="Times New Roman" w:hAnsi="Times New Roman" w:cs="Times New Roman"/>
          <w:bCs/>
        </w:rPr>
        <w:t>ecrimisil</w:t>
      </w:r>
      <w:proofErr w:type="spellEnd"/>
      <w:r w:rsidRPr="00D97B47">
        <w:rPr>
          <w:rFonts w:ascii="Times New Roman" w:hAnsi="Times New Roman" w:cs="Times New Roman"/>
          <w:bCs/>
        </w:rPr>
        <w:t>, mecburi hizmet tazminat, kira, irtifak hakkı gibi alacakları</w:t>
      </w:r>
    </w:p>
    <w:p w:rsidR="00D97B47" w:rsidRPr="00D97B47" w:rsidRDefault="00D97B47" w:rsidP="00D97B47">
      <w:pPr>
        <w:numPr>
          <w:ilvl w:val="1"/>
          <w:numId w:val="2"/>
        </w:numPr>
        <w:rPr>
          <w:rFonts w:ascii="Times New Roman" w:hAnsi="Times New Roman" w:cs="Times New Roman"/>
        </w:rPr>
      </w:pPr>
    </w:p>
    <w:p w:rsidR="00000000" w:rsidRPr="00D97B47" w:rsidRDefault="00BA5EF7" w:rsidP="00D97B47">
      <w:pPr>
        <w:rPr>
          <w:rFonts w:ascii="Times New Roman" w:hAnsi="Times New Roman" w:cs="Times New Roman"/>
          <w:b/>
          <w:sz w:val="28"/>
          <w:szCs w:val="28"/>
        </w:rPr>
      </w:pPr>
      <w:r w:rsidRPr="00D97B4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Vergiler ve vergi </w:t>
      </w:r>
      <w:r w:rsidRPr="00D97B47">
        <w:rPr>
          <w:rFonts w:ascii="Times New Roman" w:hAnsi="Times New Roman" w:cs="Times New Roman"/>
          <w:b/>
          <w:bCs/>
          <w:sz w:val="28"/>
          <w:szCs w:val="28"/>
        </w:rPr>
        <w:t>cezaları açısından;</w:t>
      </w:r>
    </w:p>
    <w:p w:rsidR="00000000" w:rsidRPr="00D97B47" w:rsidRDefault="00BA5EF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31.12.2010</w:t>
      </w:r>
      <w:r w:rsidRPr="00D97B47">
        <w:rPr>
          <w:rFonts w:ascii="Times New Roman" w:hAnsi="Times New Roman" w:cs="Times New Roman"/>
          <w:bCs/>
        </w:rPr>
        <w:t xml:space="preserve"> tarihinden önceki dönemler,</w:t>
      </w:r>
    </w:p>
    <w:p w:rsidR="00000000" w:rsidRPr="00D97B47" w:rsidRDefault="00BA5EF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Beyana dayanan vergilerde </w:t>
      </w:r>
      <w:r w:rsidRPr="00D97B47">
        <w:rPr>
          <w:rFonts w:ascii="Times New Roman" w:hAnsi="Times New Roman" w:cs="Times New Roman"/>
          <w:bCs/>
        </w:rPr>
        <w:t xml:space="preserve">31.12.2010 </w:t>
      </w:r>
      <w:proofErr w:type="gramStart"/>
      <w:r w:rsidRPr="00D97B47">
        <w:rPr>
          <w:rFonts w:ascii="Times New Roman" w:hAnsi="Times New Roman" w:cs="Times New Roman"/>
          <w:bCs/>
        </w:rPr>
        <w:t>tarihine  kadar</w:t>
      </w:r>
      <w:proofErr w:type="gramEnd"/>
      <w:r w:rsidRPr="00D97B47">
        <w:rPr>
          <w:rFonts w:ascii="Times New Roman" w:hAnsi="Times New Roman" w:cs="Times New Roman"/>
          <w:bCs/>
        </w:rPr>
        <w:t xml:space="preserve"> verilmesi gereken beyannameler,</w:t>
      </w:r>
    </w:p>
    <w:p w:rsidR="00000000" w:rsidRPr="00D97B47" w:rsidRDefault="00BA5EF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2010 yılına ilişkin </w:t>
      </w:r>
      <w:r w:rsidRPr="00D97B47">
        <w:rPr>
          <w:rFonts w:ascii="Times New Roman" w:hAnsi="Times New Roman" w:cs="Times New Roman"/>
          <w:bCs/>
        </w:rPr>
        <w:t>31.12.2010</w:t>
      </w:r>
      <w:r w:rsidRPr="00D97B47">
        <w:rPr>
          <w:rFonts w:ascii="Times New Roman" w:hAnsi="Times New Roman" w:cs="Times New Roman"/>
          <w:bCs/>
        </w:rPr>
        <w:t xml:space="preserve"> </w:t>
      </w:r>
      <w:r w:rsidRPr="00D97B47">
        <w:rPr>
          <w:rFonts w:ascii="Times New Roman" w:hAnsi="Times New Roman" w:cs="Times New Roman"/>
          <w:bCs/>
        </w:rPr>
        <w:t xml:space="preserve">tarihinden önce tahakkuk eden emlak vergisi, çevre temizlik vergisi, motorlu </w:t>
      </w:r>
      <w:r w:rsidRPr="00D97B47">
        <w:rPr>
          <w:rFonts w:ascii="Times New Roman" w:hAnsi="Times New Roman" w:cs="Times New Roman"/>
          <w:bCs/>
        </w:rPr>
        <w:t>taşıtlar vergisi gibi vergi alacakları</w:t>
      </w:r>
    </w:p>
    <w:p w:rsidR="00000000" w:rsidRPr="00D97B47" w:rsidRDefault="00BA5EF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Vergi dairelerince 6183 sayılı Kanun hükümlerine göre takip edilen ve vadesi </w:t>
      </w:r>
      <w:r w:rsidRPr="00D97B47">
        <w:rPr>
          <w:rFonts w:ascii="Times New Roman" w:hAnsi="Times New Roman" w:cs="Times New Roman"/>
          <w:bCs/>
        </w:rPr>
        <w:t>31.12.2010</w:t>
      </w:r>
      <w:r w:rsidRPr="00D97B47">
        <w:rPr>
          <w:rFonts w:ascii="Times New Roman" w:hAnsi="Times New Roman" w:cs="Times New Roman"/>
          <w:bCs/>
        </w:rPr>
        <w:t xml:space="preserve"> </w:t>
      </w:r>
      <w:r w:rsidRPr="00D97B47">
        <w:rPr>
          <w:rFonts w:ascii="Times New Roman" w:hAnsi="Times New Roman" w:cs="Times New Roman"/>
          <w:bCs/>
        </w:rPr>
        <w:t xml:space="preserve">tarihinden </w:t>
      </w:r>
      <w:proofErr w:type="gramStart"/>
      <w:r w:rsidRPr="00D97B47">
        <w:rPr>
          <w:rFonts w:ascii="Times New Roman" w:hAnsi="Times New Roman" w:cs="Times New Roman"/>
          <w:bCs/>
        </w:rPr>
        <w:t>önce</w:t>
      </w:r>
      <w:proofErr w:type="gramEnd"/>
      <w:r w:rsidRPr="00D97B47">
        <w:rPr>
          <w:rFonts w:ascii="Times New Roman" w:hAnsi="Times New Roman" w:cs="Times New Roman"/>
          <w:bCs/>
        </w:rPr>
        <w:t xml:space="preserve"> olup Kanun kapsamına giren asli ve fer’i amme alacakları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1-Kesinleşmiş alacakların yeniden yapılandırılması,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2-İhtilaflı alacakların ihtilafına son verilerek </w:t>
      </w:r>
      <w:proofErr w:type="gramStart"/>
      <w:r w:rsidRPr="00D97B47">
        <w:rPr>
          <w:rFonts w:ascii="Times New Roman" w:hAnsi="Times New Roman" w:cs="Times New Roman"/>
          <w:bCs/>
        </w:rPr>
        <w:t>tahsilatının</w:t>
      </w:r>
      <w:proofErr w:type="gramEnd"/>
      <w:r w:rsidRPr="00D97B47">
        <w:rPr>
          <w:rFonts w:ascii="Times New Roman" w:hAnsi="Times New Roman" w:cs="Times New Roman"/>
          <w:bCs/>
        </w:rPr>
        <w:t xml:space="preserve"> hızlandırılması,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3-İnceleme ve tarhiyat aşamasındaki vergilerin de Kanun kapsamında yapılandırılması,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4-Matrah ve vergi artırımı,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5-Stok beyanı ve kayıtların düzeltilmesi,</w:t>
      </w:r>
    </w:p>
    <w:p w:rsidR="00000000" w:rsidRPr="00D97B47" w:rsidRDefault="00BA5EF7" w:rsidP="00D97B47">
      <w:pPr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D97B4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Kesinleşmiş </w:t>
      </w:r>
      <w:r w:rsidRPr="00D97B47">
        <w:rPr>
          <w:rFonts w:ascii="Times New Roman" w:hAnsi="Times New Roman" w:cs="Times New Roman"/>
          <w:b/>
          <w:bCs/>
          <w:sz w:val="28"/>
          <w:szCs w:val="28"/>
          <w:u w:val="single"/>
        </w:rPr>
        <w:t>Kamu Alacaklarında</w:t>
      </w:r>
      <w:r w:rsidRPr="00D97B47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000000" w:rsidRPr="00D97B47" w:rsidRDefault="00BA5EF7" w:rsidP="00D97B47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Alacak asıllarının tamamı,</w:t>
      </w:r>
    </w:p>
    <w:p w:rsidR="00000000" w:rsidRPr="00D97B47" w:rsidRDefault="00BA5EF7" w:rsidP="00D97B47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Gecikme faizi, gecikme zammı ve gecikme cezası yerine güncelleme oranı (TEFE/ÜFE), esas alınarak belirlenecek tutar,</w:t>
      </w:r>
    </w:p>
    <w:p w:rsidR="00000000" w:rsidRPr="00D97B47" w:rsidRDefault="00BA5EF7" w:rsidP="00D97B47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Alacak aslına bağlı olmayan vergi cezalarının % 50’si,</w:t>
      </w:r>
    </w:p>
    <w:p w:rsidR="00D97B47" w:rsidRPr="00D97B47" w:rsidRDefault="00BA5EF7" w:rsidP="00D97B47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Kapsam </w:t>
      </w:r>
      <w:proofErr w:type="gramStart"/>
      <w:r w:rsidRPr="00D97B47">
        <w:rPr>
          <w:rFonts w:ascii="Times New Roman" w:hAnsi="Times New Roman" w:cs="Times New Roman"/>
          <w:bCs/>
        </w:rPr>
        <w:t>dahilindeki</w:t>
      </w:r>
      <w:proofErr w:type="gramEnd"/>
      <w:r w:rsidRPr="00D97B47">
        <w:rPr>
          <w:rFonts w:ascii="Times New Roman" w:hAnsi="Times New Roman" w:cs="Times New Roman"/>
          <w:bCs/>
        </w:rPr>
        <w:t xml:space="preserve"> idari para cezalarının tamamı ile </w:t>
      </w:r>
      <w:proofErr w:type="spellStart"/>
      <w:r w:rsidRPr="00D97B47">
        <w:rPr>
          <w:rFonts w:ascii="Times New Roman" w:hAnsi="Times New Roman" w:cs="Times New Roman"/>
          <w:bCs/>
        </w:rPr>
        <w:t>fer’ileri</w:t>
      </w:r>
      <w:proofErr w:type="spellEnd"/>
      <w:r w:rsidRPr="00D97B47">
        <w:rPr>
          <w:rFonts w:ascii="Times New Roman" w:hAnsi="Times New Roman" w:cs="Times New Roman"/>
          <w:bCs/>
        </w:rPr>
        <w:t xml:space="preserve"> yerine güncelleme oranı (TEFE/ÜFE), esas alınarak belirlenecek tutar,</w:t>
      </w:r>
      <w:r w:rsidR="00D97B47">
        <w:rPr>
          <w:rFonts w:ascii="Times New Roman" w:hAnsi="Times New Roman" w:cs="Times New Roman"/>
        </w:rPr>
        <w:t xml:space="preserve"> </w:t>
      </w:r>
      <w:r w:rsidR="00D97B47" w:rsidRPr="00D97B47">
        <w:rPr>
          <w:rFonts w:ascii="Times New Roman" w:hAnsi="Times New Roman" w:cs="Times New Roman"/>
          <w:bCs/>
        </w:rPr>
        <w:t>ödenecektir.</w:t>
      </w:r>
    </w:p>
    <w:p w:rsidR="00000000" w:rsidRPr="00D97B47" w:rsidRDefault="00BA5EF7" w:rsidP="00D97B47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D97B47">
        <w:rPr>
          <w:rFonts w:ascii="Times New Roman" w:hAnsi="Times New Roman" w:cs="Times New Roman"/>
          <w:b/>
          <w:bCs/>
          <w:sz w:val="28"/>
          <w:szCs w:val="28"/>
        </w:rPr>
        <w:t>Kesinleşmiş ve ödeme süresi geçmiş alacaklar;</w:t>
      </w:r>
    </w:p>
    <w:p w:rsidR="00000000" w:rsidRPr="00D97B47" w:rsidRDefault="00BA5EF7" w:rsidP="00D97B47">
      <w:pPr>
        <w:numPr>
          <w:ilvl w:val="1"/>
          <w:numId w:val="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Vadesi Kanunun yayımı tarihinden önce olanlar,</w:t>
      </w:r>
    </w:p>
    <w:p w:rsidR="00000000" w:rsidRPr="00D97B47" w:rsidRDefault="00BA5EF7" w:rsidP="00D97B47">
      <w:pPr>
        <w:ind w:left="720"/>
        <w:rPr>
          <w:rFonts w:ascii="Times New Roman" w:hAnsi="Times New Roman" w:cs="Times New Roman"/>
          <w:b/>
        </w:rPr>
      </w:pPr>
      <w:r w:rsidRPr="00D97B47">
        <w:rPr>
          <w:rFonts w:ascii="Times New Roman" w:hAnsi="Times New Roman" w:cs="Times New Roman"/>
          <w:b/>
          <w:bCs/>
        </w:rPr>
        <w:t>Ödeme süresi Kanunun yayımı tarihi itibariyle geçmemiş alacaklar,</w:t>
      </w:r>
    </w:p>
    <w:p w:rsidR="00000000" w:rsidRPr="00D97B47" w:rsidRDefault="00BA5EF7" w:rsidP="00D97B47">
      <w:pPr>
        <w:numPr>
          <w:ilvl w:val="1"/>
          <w:numId w:val="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Uzlaşma nedeniyle kesinleşmiş ödeme süresi geçmemiş,</w:t>
      </w:r>
    </w:p>
    <w:p w:rsidR="00000000" w:rsidRPr="00D97B47" w:rsidRDefault="00BA5EF7" w:rsidP="00D97B47">
      <w:pPr>
        <w:numPr>
          <w:ilvl w:val="1"/>
          <w:numId w:val="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Dava açma süresi geçmiş ödeme süresi geçmemiş,</w:t>
      </w:r>
    </w:p>
    <w:p w:rsidR="00000000" w:rsidRPr="00D97B47" w:rsidRDefault="00BA5EF7" w:rsidP="00D97B47">
      <w:pPr>
        <w:numPr>
          <w:ilvl w:val="1"/>
          <w:numId w:val="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Ceza indirimi talep edilmiş ödeme süres</w:t>
      </w:r>
      <w:r w:rsidRPr="00D97B47">
        <w:rPr>
          <w:rFonts w:ascii="Times New Roman" w:hAnsi="Times New Roman" w:cs="Times New Roman"/>
          <w:bCs/>
        </w:rPr>
        <w:t>i geçmemiş vb.</w:t>
      </w:r>
    </w:p>
    <w:p w:rsidR="00000000" w:rsidRPr="00D97B47" w:rsidRDefault="00BA5EF7" w:rsidP="00D97B47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Asılları kısmen veya tamamen ödenmiş fer’i alacaklar,</w:t>
      </w:r>
    </w:p>
    <w:p w:rsidR="00000000" w:rsidRPr="00D97B47" w:rsidRDefault="00BA5EF7" w:rsidP="00D97B47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Dava açılıp açılmadığına bakılmaksızın </w:t>
      </w:r>
      <w:proofErr w:type="spellStart"/>
      <w:r w:rsidRPr="00D97B47">
        <w:rPr>
          <w:rFonts w:ascii="Times New Roman" w:hAnsi="Times New Roman" w:cs="Times New Roman"/>
          <w:bCs/>
        </w:rPr>
        <w:t>ihtirazi</w:t>
      </w:r>
      <w:proofErr w:type="spellEnd"/>
      <w:r w:rsidRPr="00D97B47">
        <w:rPr>
          <w:rFonts w:ascii="Times New Roman" w:hAnsi="Times New Roman" w:cs="Times New Roman"/>
          <w:bCs/>
        </w:rPr>
        <w:t xml:space="preserve"> kayıtla verilen beyannamelere göre tahakkuk eden vergiler</w:t>
      </w:r>
    </w:p>
    <w:p w:rsidR="00000000" w:rsidRPr="00D97B47" w:rsidRDefault="00BA5EF7" w:rsidP="00D97B47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MTV mükelleflerine Kanun hükümlerini ihlal etmedikleri sürece fenni muayene iz</w:t>
      </w:r>
      <w:r w:rsidRPr="00D97B47">
        <w:rPr>
          <w:rFonts w:ascii="Times New Roman" w:hAnsi="Times New Roman" w:cs="Times New Roman"/>
          <w:bCs/>
        </w:rPr>
        <w:t>ni verilecektir. Satış taleplerinde ise borcun tamamının ödenmesi istenilecektir.</w:t>
      </w:r>
    </w:p>
    <w:p w:rsidR="00000000" w:rsidRPr="00D97B47" w:rsidRDefault="00BA5EF7" w:rsidP="00D97B47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Borçları Kanun kapsamında yapılandırılan mükelleflere vergi borcu bulunmadığına ilişkin yazılar verilecektir.</w:t>
      </w:r>
    </w:p>
    <w:p w:rsidR="00000000" w:rsidRPr="00D97B47" w:rsidRDefault="00BA5EF7" w:rsidP="00D97B47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Daha önce konulmuş olan hacizler ödeme nispetinde </w:t>
      </w:r>
      <w:r w:rsidRPr="00D97B47">
        <w:rPr>
          <w:rFonts w:ascii="Times New Roman" w:hAnsi="Times New Roman" w:cs="Times New Roman"/>
          <w:bCs/>
        </w:rPr>
        <w:t>kaldırılacaktır.</w:t>
      </w:r>
    </w:p>
    <w:p w:rsidR="00000000" w:rsidRPr="00D97B47" w:rsidRDefault="00BA5EF7" w:rsidP="00D97B47">
      <w:pPr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D97B47">
        <w:rPr>
          <w:rFonts w:ascii="Times New Roman" w:hAnsi="Times New Roman" w:cs="Times New Roman"/>
          <w:bCs/>
        </w:rPr>
        <w:lastRenderedPageBreak/>
        <w:t>İkmalen</w:t>
      </w:r>
      <w:proofErr w:type="spellEnd"/>
      <w:r w:rsidRPr="00D97B47">
        <w:rPr>
          <w:rFonts w:ascii="Times New Roman" w:hAnsi="Times New Roman" w:cs="Times New Roman"/>
          <w:bCs/>
        </w:rPr>
        <w:t>, resen veya idarece tarh edilen vergilerde, düzenleme davanın bulunduğu safhaya göre yapılmıştır.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/>
          <w:bCs/>
        </w:rPr>
        <w:t>İHTİLAF VERGİ MAHKEMESİNDE</w:t>
      </w:r>
      <w:r w:rsidRPr="00D97B47">
        <w:rPr>
          <w:rFonts w:ascii="Times New Roman" w:hAnsi="Times New Roman" w:cs="Times New Roman"/>
          <w:bCs/>
        </w:rPr>
        <w:t xml:space="preserve"> ise,</w:t>
      </w:r>
    </w:p>
    <w:p w:rsidR="00000000" w:rsidRPr="00D97B47" w:rsidRDefault="00BA5EF7" w:rsidP="00D97B47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Alacak asıllarının % 50’si</w:t>
      </w:r>
    </w:p>
    <w:p w:rsidR="00000000" w:rsidRPr="00D97B47" w:rsidRDefault="00BA5EF7" w:rsidP="00D97B47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Gecikme faizi ve gecikme zammı yerine güncelleme </w:t>
      </w:r>
      <w:r w:rsidRPr="00D97B47">
        <w:rPr>
          <w:rFonts w:ascii="Times New Roman" w:hAnsi="Times New Roman" w:cs="Times New Roman"/>
          <w:bCs/>
        </w:rPr>
        <w:t>oranı (TEFE/ÜFE) esas alınarak hesaplanacak tutar,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proofErr w:type="gramStart"/>
      <w:r w:rsidRPr="00D97B47">
        <w:rPr>
          <w:rFonts w:ascii="Times New Roman" w:hAnsi="Times New Roman" w:cs="Times New Roman"/>
          <w:bCs/>
          <w:u w:val="single"/>
        </w:rPr>
        <w:t>ödenecektir</w:t>
      </w:r>
      <w:proofErr w:type="gramEnd"/>
      <w:r w:rsidRPr="00D97B47">
        <w:rPr>
          <w:rFonts w:ascii="Times New Roman" w:hAnsi="Times New Roman" w:cs="Times New Roman"/>
          <w:bCs/>
          <w:u w:val="single"/>
        </w:rPr>
        <w:t>.</w:t>
      </w:r>
    </w:p>
    <w:p w:rsidR="00000000" w:rsidRPr="00D97B47" w:rsidRDefault="00BA5EF7" w:rsidP="00D97B47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</w:rPr>
        <w:t>Kalan;</w:t>
      </w:r>
      <w:r w:rsidRPr="00D97B47">
        <w:rPr>
          <w:rFonts w:ascii="Times New Roman" w:hAnsi="Times New Roman" w:cs="Times New Roman"/>
        </w:rPr>
        <w:br/>
      </w:r>
      <w:r w:rsidRPr="00D97B47">
        <w:rPr>
          <w:rFonts w:ascii="Times New Roman" w:hAnsi="Times New Roman" w:cs="Times New Roman"/>
        </w:rPr>
        <w:t xml:space="preserve">-Vergi asılları, </w:t>
      </w:r>
      <w:r w:rsidRPr="00D97B47">
        <w:rPr>
          <w:rFonts w:ascii="Times New Roman" w:hAnsi="Times New Roman" w:cs="Times New Roman"/>
        </w:rPr>
        <w:br/>
      </w:r>
      <w:r w:rsidRPr="00D97B47">
        <w:rPr>
          <w:rFonts w:ascii="Times New Roman" w:hAnsi="Times New Roman" w:cs="Times New Roman"/>
        </w:rPr>
        <w:t>-Vergi aslına bağlı olarak kesilen vergi cezalarının tamamı,</w:t>
      </w:r>
      <w:r w:rsidRPr="00D97B47">
        <w:rPr>
          <w:rFonts w:ascii="Times New Roman" w:hAnsi="Times New Roman" w:cs="Times New Roman"/>
        </w:rPr>
        <w:br/>
      </w:r>
      <w:r w:rsidRPr="00D97B47">
        <w:rPr>
          <w:rFonts w:ascii="Times New Roman" w:hAnsi="Times New Roman" w:cs="Times New Roman"/>
        </w:rPr>
        <w:t>-Gecikme faizi ve gecikme zammı gibi fer’i alacakların,</w:t>
      </w:r>
      <w:r w:rsidRPr="00D97B47">
        <w:rPr>
          <w:rFonts w:ascii="Times New Roman" w:hAnsi="Times New Roman" w:cs="Times New Roman"/>
        </w:rPr>
        <w:br/>
      </w:r>
      <w:r w:rsidRPr="00D97B47">
        <w:rPr>
          <w:rFonts w:ascii="Times New Roman" w:hAnsi="Times New Roman" w:cs="Times New Roman"/>
        </w:rPr>
        <w:br/>
      </w:r>
      <w:proofErr w:type="gramStart"/>
      <w:r w:rsidRPr="00D97B47">
        <w:rPr>
          <w:rFonts w:ascii="Times New Roman" w:hAnsi="Times New Roman" w:cs="Times New Roman"/>
          <w:u w:val="single"/>
        </w:rPr>
        <w:t>tahsilinden  vazgeçilecektir</w:t>
      </w:r>
      <w:proofErr w:type="gramEnd"/>
      <w:r w:rsidRPr="00D97B47">
        <w:rPr>
          <w:rFonts w:ascii="Times New Roman" w:hAnsi="Times New Roman" w:cs="Times New Roman"/>
          <w:u w:val="single"/>
        </w:rPr>
        <w:t>.</w:t>
      </w:r>
    </w:p>
    <w:p w:rsidR="00000000" w:rsidRPr="00BA5EF7" w:rsidRDefault="00BA5EF7" w:rsidP="00D97B47">
      <w:pPr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BA5EF7">
        <w:rPr>
          <w:rFonts w:ascii="Times New Roman" w:hAnsi="Times New Roman" w:cs="Times New Roman"/>
          <w:b/>
          <w:bCs/>
          <w:sz w:val="28"/>
          <w:szCs w:val="28"/>
        </w:rPr>
        <w:t>B/1 - İHTİLAFLI ALACAKLAR</w:t>
      </w:r>
    </w:p>
    <w:p w:rsidR="00000000" w:rsidRPr="00D97B47" w:rsidRDefault="00BA5EF7" w:rsidP="00D97B47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Danıştay veya Bölge İdare Mahkemesinde ise verilen en son karara bakılacaktır.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En son karar TERKİN kararı ise;</w:t>
      </w:r>
    </w:p>
    <w:p w:rsidR="00000000" w:rsidRPr="00D97B47" w:rsidRDefault="00BA5EF7" w:rsidP="00D97B47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Alacak asıllarının % 20’si</w:t>
      </w:r>
    </w:p>
    <w:p w:rsidR="00000000" w:rsidRPr="00D97B47" w:rsidRDefault="00BA5EF7" w:rsidP="00D97B47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Gecikme faizi ve gecikme zammı </w:t>
      </w:r>
      <w:r w:rsidRPr="00D97B47">
        <w:rPr>
          <w:rFonts w:ascii="Times New Roman" w:hAnsi="Times New Roman" w:cs="Times New Roman"/>
          <w:bCs/>
        </w:rPr>
        <w:t>yerine güncelleme oranı (TEFE/ÜFE) esas alınarak hesaplanacak tutar,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proofErr w:type="gramStart"/>
      <w:r w:rsidRPr="00D97B47">
        <w:rPr>
          <w:rFonts w:ascii="Times New Roman" w:hAnsi="Times New Roman" w:cs="Times New Roman"/>
          <w:bCs/>
          <w:u w:val="single"/>
        </w:rPr>
        <w:t>ödenecektir</w:t>
      </w:r>
      <w:proofErr w:type="gramEnd"/>
      <w:r w:rsidRPr="00D97B47">
        <w:rPr>
          <w:rFonts w:ascii="Times New Roman" w:hAnsi="Times New Roman" w:cs="Times New Roman"/>
          <w:bCs/>
          <w:u w:val="single"/>
        </w:rPr>
        <w:t>.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</w:p>
    <w:p w:rsidR="00D97B47" w:rsidRPr="00D97B47" w:rsidRDefault="00D97B47" w:rsidP="00D97B47">
      <w:pPr>
        <w:rPr>
          <w:rFonts w:ascii="Times New Roman" w:hAnsi="Times New Roman" w:cs="Times New Roman"/>
        </w:rPr>
      </w:pP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Aynı esaslar çerçevesinde;</w:t>
      </w:r>
    </w:p>
    <w:p w:rsidR="00000000" w:rsidRPr="00D97B47" w:rsidRDefault="00BA5EF7" w:rsidP="00D97B47">
      <w:pPr>
        <w:numPr>
          <w:ilvl w:val="1"/>
          <w:numId w:val="10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Asla bağlı olmayan vergi cezaları/gümrük idari para cezalarının % 25’i veya % 10’u,</w:t>
      </w:r>
    </w:p>
    <w:p w:rsidR="00000000" w:rsidRPr="00D97B47" w:rsidRDefault="00BA5EF7" w:rsidP="00D97B47">
      <w:pPr>
        <w:numPr>
          <w:ilvl w:val="1"/>
          <w:numId w:val="10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Kanun kapsamına giren idari para </w:t>
      </w:r>
      <w:r w:rsidRPr="00D97B47">
        <w:rPr>
          <w:rFonts w:ascii="Times New Roman" w:hAnsi="Times New Roman" w:cs="Times New Roman"/>
          <w:bCs/>
        </w:rPr>
        <w:t>cezalarının % 50’si veya % 20’si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proofErr w:type="gramStart"/>
      <w:r w:rsidRPr="00D97B47">
        <w:rPr>
          <w:rFonts w:ascii="Times New Roman" w:hAnsi="Times New Roman" w:cs="Times New Roman"/>
          <w:bCs/>
          <w:u w:val="single"/>
        </w:rPr>
        <w:t>ödenecektir</w:t>
      </w:r>
      <w:proofErr w:type="gramEnd"/>
      <w:r w:rsidRPr="00D97B47">
        <w:rPr>
          <w:rFonts w:ascii="Times New Roman" w:hAnsi="Times New Roman" w:cs="Times New Roman"/>
          <w:bCs/>
          <w:u w:val="single"/>
        </w:rPr>
        <w:t>.</w:t>
      </w:r>
    </w:p>
    <w:p w:rsidR="00000000" w:rsidRPr="00D97B47" w:rsidRDefault="00BA5EF7" w:rsidP="00D97B47">
      <w:pPr>
        <w:numPr>
          <w:ilvl w:val="1"/>
          <w:numId w:val="1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Kalan cezalar ile bu cezalara uygulanan fer’i alacakların tahsilinden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proofErr w:type="gramStart"/>
      <w:r w:rsidRPr="00D97B47">
        <w:rPr>
          <w:rFonts w:ascii="Times New Roman" w:hAnsi="Times New Roman" w:cs="Times New Roman"/>
          <w:bCs/>
          <w:u w:val="single"/>
        </w:rPr>
        <w:t>vazgeçilecektir</w:t>
      </w:r>
      <w:proofErr w:type="gramEnd"/>
      <w:r w:rsidRPr="00D97B47">
        <w:rPr>
          <w:rFonts w:ascii="Times New Roman" w:hAnsi="Times New Roman" w:cs="Times New Roman"/>
          <w:bCs/>
          <w:u w:val="single"/>
        </w:rPr>
        <w:t>.</w:t>
      </w:r>
    </w:p>
    <w:p w:rsidR="00000000" w:rsidRPr="00D97B47" w:rsidRDefault="00BA5EF7" w:rsidP="00D97B47">
      <w:pPr>
        <w:ind w:firstLine="426"/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</w:rPr>
        <w:t xml:space="preserve">-Vergi dışı alacaklardan dava konusu edilmiş olanlar </w:t>
      </w:r>
      <w:r w:rsidRPr="00D97B47">
        <w:rPr>
          <w:rFonts w:ascii="Times New Roman" w:hAnsi="Times New Roman" w:cs="Times New Roman"/>
        </w:rPr>
        <w:t xml:space="preserve">kesinleşmiş alacak olarak dikkate alınacak ve Kanunun     </w:t>
      </w:r>
      <w:r w:rsidRPr="00D97B47">
        <w:rPr>
          <w:rFonts w:ascii="Times New Roman" w:hAnsi="Times New Roman" w:cs="Times New Roman"/>
        </w:rPr>
        <w:br/>
        <w:t xml:space="preserve">2 </w:t>
      </w:r>
      <w:proofErr w:type="spellStart"/>
      <w:r w:rsidRPr="00D97B47">
        <w:rPr>
          <w:rFonts w:ascii="Times New Roman" w:hAnsi="Times New Roman" w:cs="Times New Roman"/>
        </w:rPr>
        <w:t>nci</w:t>
      </w:r>
      <w:proofErr w:type="spellEnd"/>
      <w:r w:rsidRPr="00D97B47">
        <w:rPr>
          <w:rFonts w:ascii="Times New Roman" w:hAnsi="Times New Roman" w:cs="Times New Roman"/>
        </w:rPr>
        <w:t xml:space="preserve"> ma</w:t>
      </w:r>
      <w:r w:rsidR="00D97B47">
        <w:rPr>
          <w:rFonts w:ascii="Times New Roman" w:hAnsi="Times New Roman" w:cs="Times New Roman"/>
        </w:rPr>
        <w:t xml:space="preserve">ddesinden faydalandırılacaktır. </w:t>
      </w:r>
      <w:r w:rsidRPr="00D97B47">
        <w:rPr>
          <w:rFonts w:ascii="Times New Roman" w:hAnsi="Times New Roman" w:cs="Times New Roman"/>
        </w:rPr>
        <w:t>-Uzlaşma için başvuruda bulunulmuş, uzlaşma günü verilmemiş veya uzlaşma günü gelmemiş ya da uzlaşma sağlanamamış ancak, dava açma süresi geçmemiş alacakl</w:t>
      </w:r>
      <w:r w:rsidRPr="00D97B47">
        <w:rPr>
          <w:rFonts w:ascii="Times New Roman" w:hAnsi="Times New Roman" w:cs="Times New Roman"/>
        </w:rPr>
        <w:t>ar da ihtilaflı alacak olarak değerlendirilecektir</w:t>
      </w:r>
      <w:r w:rsidRPr="00D97B47">
        <w:rPr>
          <w:rFonts w:ascii="Times New Roman" w:hAnsi="Times New Roman" w:cs="Times New Roman"/>
        </w:rPr>
        <w:t>.</w:t>
      </w:r>
    </w:p>
    <w:p w:rsidR="00000000" w:rsidRDefault="00BA5EF7" w:rsidP="00D97B47">
      <w:pPr>
        <w:ind w:left="720"/>
        <w:rPr>
          <w:rFonts w:ascii="Times New Roman" w:hAnsi="Times New Roman" w:cs="Times New Roman"/>
        </w:rPr>
      </w:pPr>
    </w:p>
    <w:p w:rsidR="00BA5EF7" w:rsidRDefault="00BA5EF7" w:rsidP="00D97B47">
      <w:pPr>
        <w:ind w:left="720"/>
        <w:rPr>
          <w:rFonts w:ascii="Times New Roman" w:hAnsi="Times New Roman" w:cs="Times New Roman"/>
        </w:rPr>
      </w:pPr>
    </w:p>
    <w:p w:rsidR="00BA5EF7" w:rsidRPr="00D97B47" w:rsidRDefault="00BA5EF7" w:rsidP="00D97B47">
      <w:pPr>
        <w:ind w:left="720"/>
        <w:rPr>
          <w:rFonts w:ascii="Times New Roman" w:hAnsi="Times New Roman" w:cs="Times New Roman"/>
        </w:rPr>
      </w:pPr>
    </w:p>
    <w:p w:rsidR="00000000" w:rsidRPr="00D97B47" w:rsidRDefault="00BA5EF7" w:rsidP="00D97B47">
      <w:pPr>
        <w:rPr>
          <w:rFonts w:ascii="Times New Roman" w:hAnsi="Times New Roman" w:cs="Times New Roman"/>
          <w:b/>
          <w:sz w:val="28"/>
          <w:szCs w:val="28"/>
        </w:rPr>
      </w:pPr>
      <w:r w:rsidRPr="00D97B47">
        <w:rPr>
          <w:rFonts w:ascii="Times New Roman" w:hAnsi="Times New Roman" w:cs="Times New Roman"/>
          <w:b/>
          <w:bCs/>
          <w:sz w:val="28"/>
          <w:szCs w:val="28"/>
        </w:rPr>
        <w:lastRenderedPageBreak/>
        <w:t>B/5 - İHTİLAFLI ALACAKLAR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İnceleme ve tarhiyat safhasındaki alacaklarda,</w:t>
      </w:r>
      <w:r>
        <w:rPr>
          <w:rFonts w:ascii="Times New Roman" w:hAnsi="Times New Roman" w:cs="Times New Roman"/>
        </w:rPr>
        <w:t xml:space="preserve"> </w:t>
      </w:r>
      <w:r w:rsidRPr="00D97B47">
        <w:rPr>
          <w:rFonts w:ascii="Times New Roman" w:hAnsi="Times New Roman" w:cs="Times New Roman"/>
          <w:bCs/>
        </w:rPr>
        <w:t>başlanılmış olan vergi incelemeleri ile takdir,</w:t>
      </w:r>
      <w:r>
        <w:rPr>
          <w:rFonts w:ascii="Times New Roman" w:hAnsi="Times New Roman" w:cs="Times New Roman"/>
        </w:rPr>
        <w:t xml:space="preserve"> </w:t>
      </w:r>
      <w:r w:rsidRPr="00D97B47">
        <w:rPr>
          <w:rFonts w:ascii="Times New Roman" w:hAnsi="Times New Roman" w:cs="Times New Roman"/>
          <w:bCs/>
        </w:rPr>
        <w:t>tarh ve tahakkuk işlemlerine devam edilecektir.</w:t>
      </w:r>
      <w:r>
        <w:rPr>
          <w:rFonts w:ascii="Times New Roman" w:hAnsi="Times New Roman" w:cs="Times New Roman"/>
        </w:rPr>
        <w:t xml:space="preserve"> </w:t>
      </w:r>
      <w:r w:rsidRPr="00D97B47">
        <w:rPr>
          <w:rFonts w:ascii="Times New Roman" w:hAnsi="Times New Roman" w:cs="Times New Roman"/>
          <w:bCs/>
        </w:rPr>
        <w:t>Bu işlemlerin tamamlanmasından sonra;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-Tarh edilen verginin % 50’si,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-Kanunun yayımlandığı tarihe kadar hesaplanan gecikme faizi yerine güncelleme oranı (TEFE/ÜFE) esas alınarak hesaplanacak tutar,</w:t>
      </w:r>
    </w:p>
    <w:p w:rsidR="00000000" w:rsidRPr="00D97B47" w:rsidRDefault="00D97B47" w:rsidP="00D97B47">
      <w:pPr>
        <w:rPr>
          <w:rFonts w:ascii="Times New Roman" w:hAnsi="Times New Roman" w:cs="Times New Roman"/>
          <w:b/>
          <w:sz w:val="28"/>
          <w:szCs w:val="28"/>
        </w:rPr>
      </w:pPr>
      <w:r w:rsidRPr="00D97B47">
        <w:rPr>
          <w:rFonts w:ascii="Times New Roman" w:hAnsi="Times New Roman" w:cs="Times New Roman"/>
          <w:b/>
          <w:sz w:val="28"/>
          <w:szCs w:val="28"/>
        </w:rPr>
        <w:t xml:space="preserve">C/1 - </w:t>
      </w:r>
      <w:proofErr w:type="gramStart"/>
      <w:r w:rsidRPr="00D97B47">
        <w:rPr>
          <w:rFonts w:ascii="Times New Roman" w:hAnsi="Times New Roman" w:cs="Times New Roman"/>
          <w:b/>
          <w:sz w:val="28"/>
          <w:szCs w:val="28"/>
        </w:rPr>
        <w:t>İNCELEME  VE</w:t>
      </w:r>
      <w:proofErr w:type="gramEnd"/>
      <w:r w:rsidRPr="00D97B47">
        <w:rPr>
          <w:rFonts w:ascii="Times New Roman" w:hAnsi="Times New Roman" w:cs="Times New Roman"/>
          <w:b/>
          <w:sz w:val="28"/>
          <w:szCs w:val="28"/>
        </w:rPr>
        <w:t xml:space="preserve">  TARHİYAT  </w:t>
      </w:r>
      <w:r w:rsidR="00BA5EF7" w:rsidRPr="00D97B47">
        <w:rPr>
          <w:rFonts w:ascii="Times New Roman" w:hAnsi="Times New Roman" w:cs="Times New Roman"/>
          <w:b/>
          <w:sz w:val="28"/>
          <w:szCs w:val="28"/>
        </w:rPr>
        <w:t>SAFHASINDAKİ  ALACAKLAR</w:t>
      </w:r>
    </w:p>
    <w:p w:rsidR="00000000" w:rsidRPr="00D97B47" w:rsidRDefault="00BA5EF7" w:rsidP="00D97B47">
      <w:pPr>
        <w:ind w:left="720"/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-Kanunun yayımlandığı tarih ila ihbarnamenin tebliğ tarihinden itibaren dava açma süresinin bitim tarihine kadar geçen süre için hesaplanacak gecikme faizi,</w:t>
      </w:r>
    </w:p>
    <w:p w:rsidR="00000000" w:rsidRPr="00D97B47" w:rsidRDefault="00BA5EF7" w:rsidP="00D97B47">
      <w:pPr>
        <w:ind w:left="720"/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-Vergi aslına bağlı olmayan cezalarda cezanın %25</w:t>
      </w:r>
      <w:r w:rsidR="00D97B47">
        <w:rPr>
          <w:rFonts w:ascii="Times New Roman" w:hAnsi="Times New Roman" w:cs="Times New Roman"/>
        </w:rPr>
        <w:t xml:space="preserve"> </w:t>
      </w:r>
      <w:r w:rsidRPr="00D97B47">
        <w:rPr>
          <w:rFonts w:ascii="Times New Roman" w:hAnsi="Times New Roman" w:cs="Times New Roman"/>
          <w:bCs/>
          <w:u w:val="single"/>
        </w:rPr>
        <w:t>ödenecektir.</w:t>
      </w:r>
    </w:p>
    <w:p w:rsidR="00000000" w:rsidRPr="00D97B47" w:rsidRDefault="00BA5EF7" w:rsidP="00D97B47">
      <w:pPr>
        <w:ind w:left="720"/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Kalan alacak asılları ve vergi </w:t>
      </w:r>
      <w:proofErr w:type="gramStart"/>
      <w:r w:rsidRPr="00D97B47">
        <w:rPr>
          <w:rFonts w:ascii="Times New Roman" w:hAnsi="Times New Roman" w:cs="Times New Roman"/>
          <w:bCs/>
        </w:rPr>
        <w:t>cezaları  ile</w:t>
      </w:r>
      <w:proofErr w:type="gramEnd"/>
      <w:r w:rsidRPr="00D97B47">
        <w:rPr>
          <w:rFonts w:ascii="Times New Roman" w:hAnsi="Times New Roman" w:cs="Times New Roman"/>
          <w:bCs/>
        </w:rPr>
        <w:t xml:space="preserve"> gecikme faizi gibi fer’i alacaklardan vazgeçilecektir.</w:t>
      </w:r>
    </w:p>
    <w:p w:rsidR="00D97B47" w:rsidRPr="00BA5EF7" w:rsidRDefault="00BA5EF7" w:rsidP="00BA5EF7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BA5EF7">
        <w:rPr>
          <w:rFonts w:ascii="Times New Roman" w:hAnsi="Times New Roman" w:cs="Times New Roman"/>
          <w:bCs/>
        </w:rPr>
        <w:t>İncelemeler Kanunun yayımından sonra tamamlanacağı için ihbarnamenin tebliğinden itibaren 30 gün içinde</w:t>
      </w:r>
      <w:r w:rsidR="00D97B47" w:rsidRPr="00BA5EF7">
        <w:rPr>
          <w:rFonts w:ascii="Times New Roman" w:hAnsi="Times New Roman" w:cs="Times New Roman"/>
        </w:rPr>
        <w:t xml:space="preserve"> </w:t>
      </w:r>
      <w:r w:rsidR="00D97B47" w:rsidRPr="00BA5EF7">
        <w:rPr>
          <w:rFonts w:ascii="Times New Roman" w:hAnsi="Times New Roman" w:cs="Times New Roman"/>
          <w:bCs/>
        </w:rPr>
        <w:t>başvuruda bulunulacaktır.</w:t>
      </w:r>
    </w:p>
    <w:p w:rsidR="00000000" w:rsidRPr="00BA5EF7" w:rsidRDefault="00BA5EF7" w:rsidP="00BA5EF7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BA5EF7">
        <w:rPr>
          <w:rFonts w:ascii="Times New Roman" w:hAnsi="Times New Roman" w:cs="Times New Roman"/>
          <w:bCs/>
        </w:rPr>
        <w:t>Ödemeler ihbarnam</w:t>
      </w:r>
      <w:r w:rsidRPr="00BA5EF7">
        <w:rPr>
          <w:rFonts w:ascii="Times New Roman" w:hAnsi="Times New Roman" w:cs="Times New Roman"/>
          <w:bCs/>
        </w:rPr>
        <w:t xml:space="preserve">enin tebliğini izleyen aydan başlayarak ikişer aylık dönemler halinde 6 eşit </w:t>
      </w:r>
      <w:r w:rsidRPr="00BA5EF7">
        <w:rPr>
          <w:rFonts w:ascii="Times New Roman" w:hAnsi="Times New Roman" w:cs="Times New Roman"/>
          <w:bCs/>
        </w:rPr>
        <w:t>taksitte yapılacaktır.</w:t>
      </w:r>
    </w:p>
    <w:p w:rsidR="00000000" w:rsidRPr="00BA5EF7" w:rsidRDefault="00BA5EF7" w:rsidP="00BA5EF7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BA5EF7">
        <w:rPr>
          <w:rFonts w:ascii="Times New Roman" w:hAnsi="Times New Roman" w:cs="Times New Roman"/>
          <w:bCs/>
        </w:rPr>
        <w:t>Matrah artırımında bulunan mükellefler hakkında incelemeler Kanunun yayımını izleyen 1 ay içerisinde tamamlanacaktır.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</w:p>
    <w:p w:rsidR="00000000" w:rsidRPr="00BA5EF7" w:rsidRDefault="00BA5EF7" w:rsidP="00BA5EF7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BA5EF7">
        <w:rPr>
          <w:rFonts w:ascii="Times New Roman" w:hAnsi="Times New Roman" w:cs="Times New Roman"/>
          <w:bCs/>
        </w:rPr>
        <w:t xml:space="preserve">Pişmanlıkla veya kendiliğinden </w:t>
      </w:r>
      <w:r w:rsidRPr="00BA5EF7">
        <w:rPr>
          <w:rFonts w:ascii="Times New Roman" w:hAnsi="Times New Roman" w:cs="Times New Roman"/>
          <w:bCs/>
        </w:rPr>
        <w:t>beyanname veren mükelleflerin tahakkuk eden;</w:t>
      </w:r>
    </w:p>
    <w:p w:rsidR="00000000" w:rsidRPr="00BA5EF7" w:rsidRDefault="00BA5EF7" w:rsidP="00BA5EF7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BA5EF7">
        <w:rPr>
          <w:rFonts w:ascii="Times New Roman" w:hAnsi="Times New Roman" w:cs="Times New Roman"/>
          <w:bCs/>
        </w:rPr>
        <w:t>Vergilerin tamamını,</w:t>
      </w:r>
    </w:p>
    <w:p w:rsidR="00D97B47" w:rsidRPr="00BA5EF7" w:rsidRDefault="00BA5EF7" w:rsidP="00BA5EF7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BA5EF7">
        <w:rPr>
          <w:rFonts w:ascii="Times New Roman" w:hAnsi="Times New Roman" w:cs="Times New Roman"/>
          <w:bCs/>
        </w:rPr>
        <w:t>Pişmanlık zammı, gecikme faizi yerine güncelleme oranı (TEFE/ÜFE),</w:t>
      </w:r>
      <w:r w:rsidR="00D97B47" w:rsidRPr="00BA5EF7">
        <w:rPr>
          <w:rFonts w:ascii="Times New Roman" w:hAnsi="Times New Roman" w:cs="Times New Roman"/>
        </w:rPr>
        <w:t xml:space="preserve"> </w:t>
      </w:r>
      <w:r w:rsidR="00D97B47" w:rsidRPr="00BA5EF7">
        <w:rPr>
          <w:rFonts w:ascii="Times New Roman" w:hAnsi="Times New Roman" w:cs="Times New Roman"/>
          <w:bCs/>
        </w:rPr>
        <w:t>esas alınarak hesaplanacak tutarı,</w:t>
      </w:r>
      <w:r w:rsidR="00D97B47" w:rsidRPr="00BA5EF7">
        <w:rPr>
          <w:rFonts w:ascii="Times New Roman" w:hAnsi="Times New Roman" w:cs="Times New Roman"/>
        </w:rPr>
        <w:t xml:space="preserve"> </w:t>
      </w:r>
      <w:r w:rsidR="00D97B47" w:rsidRPr="00BA5EF7">
        <w:rPr>
          <w:rFonts w:ascii="Times New Roman" w:hAnsi="Times New Roman" w:cs="Times New Roman"/>
          <w:bCs/>
        </w:rPr>
        <w:t>ödemeleri halinde;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-Vergi Cezalarının,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-Pişmanlık Zammının,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-Gecikme Faizinin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proofErr w:type="gramStart"/>
      <w:r w:rsidRPr="00D97B47">
        <w:rPr>
          <w:rFonts w:ascii="Times New Roman" w:hAnsi="Times New Roman" w:cs="Times New Roman"/>
          <w:bCs/>
          <w:u w:val="single"/>
        </w:rPr>
        <w:t>tahsilinden</w:t>
      </w:r>
      <w:proofErr w:type="gramEnd"/>
      <w:r w:rsidRPr="00D97B47">
        <w:rPr>
          <w:rFonts w:ascii="Times New Roman" w:hAnsi="Times New Roman" w:cs="Times New Roman"/>
          <w:bCs/>
          <w:u w:val="single"/>
        </w:rPr>
        <w:t xml:space="preserve"> vazgeçilecektir</w:t>
      </w:r>
      <w:r w:rsidRPr="00D97B47">
        <w:rPr>
          <w:rFonts w:ascii="Times New Roman" w:hAnsi="Times New Roman" w:cs="Times New Roman"/>
          <w:bCs/>
        </w:rPr>
        <w:t>.</w:t>
      </w:r>
    </w:p>
    <w:p w:rsidR="00000000" w:rsidRPr="00D97B47" w:rsidRDefault="00BA5EF7" w:rsidP="00D97B47">
      <w:pPr>
        <w:ind w:left="720"/>
        <w:rPr>
          <w:rFonts w:ascii="Times New Roman" w:hAnsi="Times New Roman" w:cs="Times New Roman"/>
        </w:rPr>
      </w:pPr>
    </w:p>
    <w:p w:rsidR="00000000" w:rsidRPr="00D97B47" w:rsidRDefault="00BA5EF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</w:t>
      </w:r>
      <w:r w:rsidRPr="00D97B47">
        <w:rPr>
          <w:rFonts w:ascii="Times New Roman" w:hAnsi="Times New Roman" w:cs="Times New Roman"/>
          <w:bCs/>
        </w:rPr>
        <w:t xml:space="preserve">Emlak vergisi bildirimini süresinde vermemiş olan mükelleflere bildirimde bulunma </w:t>
      </w:r>
      <w:proofErr w:type="gramStart"/>
      <w:r w:rsidRPr="00D97B47">
        <w:rPr>
          <w:rFonts w:ascii="Times New Roman" w:hAnsi="Times New Roman" w:cs="Times New Roman"/>
          <w:bCs/>
        </w:rPr>
        <w:t>imkanı</w:t>
      </w:r>
      <w:proofErr w:type="gramEnd"/>
      <w:r w:rsidRPr="00D97B47">
        <w:rPr>
          <w:rFonts w:ascii="Times New Roman" w:hAnsi="Times New Roman" w:cs="Times New Roman"/>
          <w:bCs/>
        </w:rPr>
        <w:t xml:space="preserve"> verilmekte,</w:t>
      </w:r>
    </w:p>
    <w:p w:rsidR="00000000" w:rsidRPr="00D97B47" w:rsidRDefault="00BA5EF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</w:t>
      </w:r>
      <w:r w:rsidRPr="00D97B47">
        <w:rPr>
          <w:rFonts w:ascii="Times New Roman" w:hAnsi="Times New Roman" w:cs="Times New Roman"/>
          <w:bCs/>
        </w:rPr>
        <w:t>Vergiler ile taşınmaz kültür varlıklarının korunmasına katkı payının tamamı</w:t>
      </w:r>
    </w:p>
    <w:p w:rsidR="00000000" w:rsidRPr="00D97B47" w:rsidRDefault="00BA5EF7" w:rsidP="00BA5EF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</w:t>
      </w:r>
      <w:r w:rsidRPr="00D97B47">
        <w:rPr>
          <w:rFonts w:ascii="Times New Roman" w:hAnsi="Times New Roman" w:cs="Times New Roman"/>
          <w:bCs/>
        </w:rPr>
        <w:t xml:space="preserve">Gecikme faizi, gecikme </w:t>
      </w:r>
      <w:proofErr w:type="gramStart"/>
      <w:r w:rsidRPr="00D97B47">
        <w:rPr>
          <w:rFonts w:ascii="Times New Roman" w:hAnsi="Times New Roman" w:cs="Times New Roman"/>
          <w:bCs/>
        </w:rPr>
        <w:t xml:space="preserve">zammı  </w:t>
      </w:r>
      <w:r w:rsidRPr="00D97B47">
        <w:rPr>
          <w:rFonts w:ascii="Times New Roman" w:hAnsi="Times New Roman" w:cs="Times New Roman"/>
          <w:bCs/>
        </w:rPr>
        <w:t>yerine</w:t>
      </w:r>
      <w:proofErr w:type="gramEnd"/>
      <w:r w:rsidRPr="00D97B47">
        <w:rPr>
          <w:rFonts w:ascii="Times New Roman" w:hAnsi="Times New Roman" w:cs="Times New Roman"/>
          <w:bCs/>
        </w:rPr>
        <w:t xml:space="preserve"> güncelleme oranı (TEFE/ÜFE), esas alınarak hesaplanacak tutarın,</w:t>
      </w:r>
      <w:r w:rsidR="00D97B47">
        <w:rPr>
          <w:rFonts w:ascii="Times New Roman" w:hAnsi="Times New Roman" w:cs="Times New Roman"/>
        </w:rPr>
        <w:t xml:space="preserve"> </w:t>
      </w:r>
      <w:r w:rsidRPr="00D97B47">
        <w:rPr>
          <w:rFonts w:ascii="Times New Roman" w:hAnsi="Times New Roman" w:cs="Times New Roman"/>
          <w:bCs/>
        </w:rPr>
        <w:t>ödenmesi şartıyla;</w:t>
      </w:r>
    </w:p>
    <w:p w:rsidR="00000000" w:rsidRPr="00D97B47" w:rsidRDefault="00BA5EF7" w:rsidP="00BA5EF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-Vergiye bağlı gecikme faizinin</w:t>
      </w:r>
    </w:p>
    <w:p w:rsidR="00000000" w:rsidRPr="00D97B47" w:rsidRDefault="00BA5EF7" w:rsidP="00BA5EF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-Vergi cezalarının</w:t>
      </w:r>
    </w:p>
    <w:p w:rsidR="00000000" w:rsidRPr="00D97B47" w:rsidRDefault="00D97B47" w:rsidP="00BA5E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u w:val="single"/>
        </w:rPr>
        <w:t>-</w:t>
      </w:r>
      <w:r w:rsidR="00BA5EF7" w:rsidRPr="00D97B47">
        <w:rPr>
          <w:rFonts w:ascii="Times New Roman" w:hAnsi="Times New Roman" w:cs="Times New Roman"/>
          <w:bCs/>
          <w:u w:val="single"/>
        </w:rPr>
        <w:t>Tahsilinden vazgeçilmektedir.</w:t>
      </w:r>
    </w:p>
    <w:p w:rsidR="00000000" w:rsidRPr="00D97B47" w:rsidRDefault="00BA5EF7" w:rsidP="00D97B47">
      <w:pPr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D97B47">
        <w:rPr>
          <w:rFonts w:ascii="Times New Roman" w:hAnsi="Times New Roman" w:cs="Times New Roman"/>
          <w:b/>
          <w:bCs/>
        </w:rPr>
        <w:t>Mükelleflerin 2006 ila 2009 yıllarında beyan ettikleri;</w:t>
      </w:r>
    </w:p>
    <w:p w:rsidR="00000000" w:rsidRPr="00D97B47" w:rsidRDefault="00BA5EF7" w:rsidP="00D97B47">
      <w:pPr>
        <w:numPr>
          <w:ilvl w:val="1"/>
          <w:numId w:val="18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lastRenderedPageBreak/>
        <w:t>Gelir Vergisi</w:t>
      </w:r>
    </w:p>
    <w:p w:rsidR="00000000" w:rsidRPr="00D97B47" w:rsidRDefault="00BA5EF7" w:rsidP="00D97B47">
      <w:pPr>
        <w:numPr>
          <w:ilvl w:val="1"/>
          <w:numId w:val="18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Kurumlar Vergisi</w:t>
      </w:r>
    </w:p>
    <w:p w:rsidR="00000000" w:rsidRPr="00D97B47" w:rsidRDefault="00BA5EF7" w:rsidP="00D97B47">
      <w:pPr>
        <w:numPr>
          <w:ilvl w:val="1"/>
          <w:numId w:val="18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Gelir (Stopaj) Vergisi</w:t>
      </w:r>
    </w:p>
    <w:p w:rsidR="00000000" w:rsidRPr="00D97B47" w:rsidRDefault="00BA5EF7" w:rsidP="00D97B47">
      <w:pPr>
        <w:numPr>
          <w:ilvl w:val="1"/>
          <w:numId w:val="18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Katma Değer Vergisi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-Matrahlarını/vergilerini Kanunda öngörülen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D97B47">
        <w:rPr>
          <w:rFonts w:ascii="Times New Roman" w:hAnsi="Times New Roman" w:cs="Times New Roman"/>
          <w:bCs/>
        </w:rPr>
        <w:t>oranlarda  artırmaları</w:t>
      </w:r>
      <w:proofErr w:type="gramEnd"/>
      <w:r w:rsidRPr="00D97B47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</w:rPr>
        <w:t xml:space="preserve"> </w:t>
      </w:r>
      <w:r w:rsidRPr="00D97B47">
        <w:rPr>
          <w:rFonts w:ascii="Times New Roman" w:hAnsi="Times New Roman" w:cs="Times New Roman"/>
          <w:bCs/>
        </w:rPr>
        <w:t>Belli bir oranda vergi ödemeleri koşuluna bağlı</w:t>
      </w:r>
      <w:r>
        <w:rPr>
          <w:rFonts w:ascii="Times New Roman" w:hAnsi="Times New Roman" w:cs="Times New Roman"/>
        </w:rPr>
        <w:t xml:space="preserve"> </w:t>
      </w:r>
      <w:r w:rsidRPr="00D97B47">
        <w:rPr>
          <w:rFonts w:ascii="Times New Roman" w:hAnsi="Times New Roman" w:cs="Times New Roman"/>
          <w:bCs/>
        </w:rPr>
        <w:t>olarak,</w:t>
      </w:r>
      <w:r w:rsidR="00476C8F">
        <w:rPr>
          <w:rFonts w:ascii="Times New Roman" w:hAnsi="Times New Roman" w:cs="Times New Roman"/>
        </w:rPr>
        <w:t xml:space="preserve"> </w:t>
      </w:r>
      <w:r w:rsidRPr="00D97B47">
        <w:rPr>
          <w:rFonts w:ascii="Times New Roman" w:hAnsi="Times New Roman" w:cs="Times New Roman"/>
          <w:bCs/>
        </w:rPr>
        <w:t>Anılan vergi türlerinden inceleme ve tarhiyata muhatap olmamaları yönünde düzenleme yapılmaktadır.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Gelirleri;</w:t>
      </w:r>
    </w:p>
    <w:p w:rsidR="00000000" w:rsidRPr="00D97B47" w:rsidRDefault="00BA5EF7" w:rsidP="00D97B47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Ücret,</w:t>
      </w:r>
    </w:p>
    <w:p w:rsidR="00000000" w:rsidRPr="00D97B47" w:rsidRDefault="00BA5EF7" w:rsidP="00D97B47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Menkul sermaye iradı,</w:t>
      </w:r>
    </w:p>
    <w:p w:rsidR="00000000" w:rsidRPr="00D97B47" w:rsidRDefault="00BA5EF7" w:rsidP="00D97B47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Diğer kazanç ve irat’lardan oluşan gelir vergisi mükellefleri,</w:t>
      </w:r>
    </w:p>
    <w:p w:rsidR="00000000" w:rsidRPr="00D97B47" w:rsidRDefault="00BA5EF7" w:rsidP="00D97B47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Bu gelirlerin yanında GMSİ elde eden gelir vergisi mükellefleri</w:t>
      </w:r>
    </w:p>
    <w:p w:rsidR="00D97B47" w:rsidRPr="00476C8F" w:rsidRDefault="00BA5EF7" w:rsidP="00D97B47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Basit usulde vergilendirilmekle birlikte yukarıda sayılan gelir unsurlarından birini veya birkaçını elde eden gelir vergisi mükellefleri</w:t>
      </w:r>
      <w:r w:rsidR="00476C8F">
        <w:rPr>
          <w:rFonts w:ascii="Times New Roman" w:hAnsi="Times New Roman" w:cs="Times New Roman"/>
        </w:rPr>
        <w:t xml:space="preserve"> </w:t>
      </w:r>
      <w:r w:rsidR="00D97B47" w:rsidRPr="00476C8F">
        <w:rPr>
          <w:rFonts w:ascii="Times New Roman" w:hAnsi="Times New Roman" w:cs="Times New Roman"/>
          <w:bCs/>
        </w:rPr>
        <w:t xml:space="preserve">için </w:t>
      </w:r>
      <w:r w:rsidR="00D97B47" w:rsidRPr="00476C8F">
        <w:rPr>
          <w:rFonts w:ascii="Times New Roman" w:hAnsi="Times New Roman" w:cs="Times New Roman"/>
          <w:bCs/>
          <w:iCs/>
        </w:rPr>
        <w:t xml:space="preserve">işletme hesabı esasına göre defter tutan mükelleflere ait asgari matrah tutarları </w:t>
      </w:r>
      <w:r w:rsidR="00D97B47" w:rsidRPr="00476C8F">
        <w:rPr>
          <w:rFonts w:ascii="Times New Roman" w:hAnsi="Times New Roman" w:cs="Times New Roman"/>
          <w:bCs/>
        </w:rPr>
        <w:t>esas alınacaktır.</w:t>
      </w:r>
    </w:p>
    <w:p w:rsidR="00000000" w:rsidRPr="00D97B47" w:rsidRDefault="00BA5EF7" w:rsidP="00D97B47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Kurumlar ve</w:t>
      </w:r>
      <w:r w:rsidRPr="00D97B47">
        <w:rPr>
          <w:rFonts w:ascii="Times New Roman" w:hAnsi="Times New Roman" w:cs="Times New Roman"/>
          <w:bCs/>
        </w:rPr>
        <w:t>rgisi mükelleflerinin;</w:t>
      </w:r>
    </w:p>
    <w:p w:rsidR="00000000" w:rsidRPr="00D97B47" w:rsidRDefault="00BA5EF7" w:rsidP="00D97B47">
      <w:pPr>
        <w:numPr>
          <w:ilvl w:val="1"/>
          <w:numId w:val="20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Yatırım indirimi istisnası stopajı,</w:t>
      </w:r>
    </w:p>
    <w:p w:rsidR="00000000" w:rsidRPr="00D97B47" w:rsidRDefault="00BA5EF7" w:rsidP="00D97B47">
      <w:pPr>
        <w:numPr>
          <w:ilvl w:val="1"/>
          <w:numId w:val="20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Menkul kıymet yatırım fon veya ortaklıklarının </w:t>
      </w:r>
      <w:proofErr w:type="gramStart"/>
      <w:r w:rsidRPr="00D97B47">
        <w:rPr>
          <w:rFonts w:ascii="Times New Roman" w:hAnsi="Times New Roman" w:cs="Times New Roman"/>
          <w:bCs/>
        </w:rPr>
        <w:t>portföy</w:t>
      </w:r>
      <w:proofErr w:type="gramEnd"/>
      <w:r w:rsidRPr="00D97B47">
        <w:rPr>
          <w:rFonts w:ascii="Times New Roman" w:hAnsi="Times New Roman" w:cs="Times New Roman"/>
          <w:bCs/>
        </w:rPr>
        <w:t xml:space="preserve"> işletmecilik kazançları üzerinden kurum bünyesinde yaptıkları stopaj,</w:t>
      </w:r>
    </w:p>
    <w:p w:rsidR="00D97B47" w:rsidRPr="00476C8F" w:rsidRDefault="00BA5EF7" w:rsidP="00D97B47">
      <w:pPr>
        <w:numPr>
          <w:ilvl w:val="1"/>
          <w:numId w:val="20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Altın </w:t>
      </w:r>
      <w:r w:rsidRPr="00D97B47">
        <w:rPr>
          <w:rFonts w:ascii="Times New Roman" w:hAnsi="Times New Roman" w:cs="Times New Roman"/>
          <w:bCs/>
        </w:rPr>
        <w:t>ve kıymetli madenler yatırım fonları veya ortaklıklarının portföy işletmeciliği nedeniyle kurum bünyesinde yaptıkları stopaj</w:t>
      </w:r>
      <w:r w:rsidR="00476C8F">
        <w:rPr>
          <w:rFonts w:ascii="Times New Roman" w:hAnsi="Times New Roman" w:cs="Times New Roman"/>
        </w:rPr>
        <w:t xml:space="preserve"> </w:t>
      </w:r>
      <w:proofErr w:type="gramStart"/>
      <w:r w:rsidR="00476C8F">
        <w:rPr>
          <w:rFonts w:ascii="Times New Roman" w:hAnsi="Times New Roman" w:cs="Times New Roman"/>
          <w:bCs/>
        </w:rPr>
        <w:t>b</w:t>
      </w:r>
      <w:r w:rsidR="00D97B47" w:rsidRPr="00476C8F">
        <w:rPr>
          <w:rFonts w:ascii="Times New Roman" w:hAnsi="Times New Roman" w:cs="Times New Roman"/>
          <w:bCs/>
        </w:rPr>
        <w:t>ulunması</w:t>
      </w:r>
      <w:r w:rsidR="00476C8F" w:rsidRPr="00476C8F">
        <w:rPr>
          <w:rFonts w:ascii="Times New Roman" w:hAnsi="Times New Roman" w:cs="Times New Roman"/>
          <w:bCs/>
        </w:rPr>
        <w:t xml:space="preserve"> </w:t>
      </w:r>
      <w:r w:rsidR="00D97B47" w:rsidRPr="00476C8F">
        <w:rPr>
          <w:rFonts w:ascii="Times New Roman" w:hAnsi="Times New Roman" w:cs="Times New Roman"/>
          <w:bCs/>
        </w:rPr>
        <w:t xml:space="preserve"> halinde</w:t>
      </w:r>
      <w:proofErr w:type="gramEnd"/>
      <w:r w:rsidR="00D97B47" w:rsidRPr="00476C8F">
        <w:rPr>
          <w:rFonts w:ascii="Times New Roman" w:hAnsi="Times New Roman" w:cs="Times New Roman"/>
          <w:bCs/>
        </w:rPr>
        <w:t xml:space="preserve"> matrah artırımından yararlanabilmeleri için stopaj yoluyla ödedikleri bu vergileri de, ilgili yıllara ait matrah artırım oranlarında artırarak ödemeleri gerekmektedir.</w:t>
      </w:r>
    </w:p>
    <w:p w:rsidR="00000000" w:rsidRPr="00D97B47" w:rsidRDefault="00BA5EF7" w:rsidP="00D97B47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Tevkif yoluyla ödenen vergiler, artırılan matrahlar üzerinden hesaplanan vergilerden mahsup edilemeyecektir.</w:t>
      </w:r>
    </w:p>
    <w:p w:rsidR="00000000" w:rsidRPr="00D97B47" w:rsidRDefault="00BA5EF7" w:rsidP="00D97B47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Artırımında bulunulan yıllara ait zararların % </w:t>
      </w:r>
      <w:r w:rsidRPr="00D97B47">
        <w:rPr>
          <w:rFonts w:ascii="Times New Roman" w:hAnsi="Times New Roman" w:cs="Times New Roman"/>
          <w:bCs/>
        </w:rPr>
        <w:t>50’si, 2010 ve izleyen yıllar kârlarından mahsup edilebilecektir.</w:t>
      </w:r>
    </w:p>
    <w:p w:rsidR="00000000" w:rsidRPr="00D97B47" w:rsidRDefault="00BA5EF7" w:rsidP="00D97B47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İstisna ve indirimler nedeniyle gelecek yıllara devrolan zararlar ve geçmiş yıl zararları artırılan matrahlardan mahsup edilemeyecektir.</w:t>
      </w:r>
    </w:p>
    <w:p w:rsidR="00000000" w:rsidRPr="00D97B47" w:rsidRDefault="00BA5EF7" w:rsidP="00D97B47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Tevkif yoluyla ödenen vergilerin iadesinin talebi h</w:t>
      </w:r>
      <w:r w:rsidRPr="00D97B47">
        <w:rPr>
          <w:rFonts w:ascii="Times New Roman" w:hAnsi="Times New Roman" w:cs="Times New Roman"/>
          <w:bCs/>
        </w:rPr>
        <w:t>alinde, vergi incelemesi ve tarhiyat hakkı saklı tutulmaktadır.</w:t>
      </w:r>
    </w:p>
    <w:p w:rsidR="00000000" w:rsidRPr="00D97B47" w:rsidRDefault="00BA5EF7" w:rsidP="00D97B47">
      <w:pPr>
        <w:numPr>
          <w:ilvl w:val="0"/>
          <w:numId w:val="21"/>
        </w:numPr>
        <w:rPr>
          <w:rFonts w:ascii="Times New Roman" w:hAnsi="Times New Roman" w:cs="Times New Roman"/>
        </w:rPr>
      </w:pPr>
      <w:proofErr w:type="spellStart"/>
      <w:r w:rsidRPr="00D97B47">
        <w:rPr>
          <w:rFonts w:ascii="Times New Roman" w:hAnsi="Times New Roman" w:cs="Times New Roman"/>
          <w:bCs/>
        </w:rPr>
        <w:t>Kıst</w:t>
      </w:r>
      <w:proofErr w:type="spellEnd"/>
      <w:r w:rsidRPr="00D97B47">
        <w:rPr>
          <w:rFonts w:ascii="Times New Roman" w:hAnsi="Times New Roman" w:cs="Times New Roman"/>
          <w:bCs/>
        </w:rPr>
        <w:t xml:space="preserve"> dönemde faaliyette bulunmuş mükellefler hakkında asgari matrahların tespitinde </w:t>
      </w:r>
      <w:proofErr w:type="spellStart"/>
      <w:r w:rsidRPr="00D97B47">
        <w:rPr>
          <w:rFonts w:ascii="Times New Roman" w:hAnsi="Times New Roman" w:cs="Times New Roman"/>
          <w:bCs/>
        </w:rPr>
        <w:t>kıst</w:t>
      </w:r>
      <w:proofErr w:type="spellEnd"/>
      <w:r w:rsidRPr="00D97B47">
        <w:rPr>
          <w:rFonts w:ascii="Times New Roman" w:hAnsi="Times New Roman" w:cs="Times New Roman"/>
          <w:bCs/>
        </w:rPr>
        <w:t xml:space="preserve"> dönem dikkate alınacaktır.</w:t>
      </w:r>
    </w:p>
    <w:p w:rsidR="00000000" w:rsidRPr="00D97B47" w:rsidRDefault="00BA5EF7" w:rsidP="00D97B47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Kanunun yayımlandığı tarihten önce kesinleşen tarhiyatlar matrah artırımın</w:t>
      </w:r>
      <w:r w:rsidRPr="00D97B47">
        <w:rPr>
          <w:rFonts w:ascii="Times New Roman" w:hAnsi="Times New Roman" w:cs="Times New Roman"/>
          <w:bCs/>
        </w:rPr>
        <w:t>da dönem beyanı ile birlikte dikkate alınacaktır.</w:t>
      </w:r>
    </w:p>
    <w:p w:rsidR="00000000" w:rsidRPr="00D97B47" w:rsidRDefault="00BA5EF7" w:rsidP="00D97B47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Kar Dağıtımına Bağlı Stopaj Uygulaması, Matrah Artırımı kapsamında değildir.</w:t>
      </w:r>
    </w:p>
    <w:p w:rsidR="00000000" w:rsidRPr="00D97B47" w:rsidRDefault="00BA5EF7" w:rsidP="00D97B47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Yıllara </w:t>
      </w:r>
      <w:proofErr w:type="gramStart"/>
      <w:r w:rsidRPr="00D97B47">
        <w:rPr>
          <w:rFonts w:ascii="Times New Roman" w:hAnsi="Times New Roman" w:cs="Times New Roman"/>
          <w:bCs/>
        </w:rPr>
        <w:t>sari</w:t>
      </w:r>
      <w:proofErr w:type="gramEnd"/>
      <w:r w:rsidRPr="00D97B47">
        <w:rPr>
          <w:rFonts w:ascii="Times New Roman" w:hAnsi="Times New Roman" w:cs="Times New Roman"/>
          <w:bCs/>
        </w:rPr>
        <w:t xml:space="preserve"> inşaat ve onarım işleri ile uğraşan kurumlara bu işleri ile ilgili olarak yapılan </w:t>
      </w:r>
      <w:proofErr w:type="spellStart"/>
      <w:r w:rsidRPr="00D97B47">
        <w:rPr>
          <w:rFonts w:ascii="Times New Roman" w:hAnsi="Times New Roman" w:cs="Times New Roman"/>
          <w:bCs/>
        </w:rPr>
        <w:t>hakediş</w:t>
      </w:r>
      <w:proofErr w:type="spellEnd"/>
      <w:r w:rsidRPr="00D97B47">
        <w:rPr>
          <w:rFonts w:ascii="Times New Roman" w:hAnsi="Times New Roman" w:cs="Times New Roman"/>
          <w:bCs/>
        </w:rPr>
        <w:t xml:space="preserve"> ödemeleri </w:t>
      </w:r>
      <w:r w:rsidRPr="00D97B47">
        <w:rPr>
          <w:rFonts w:ascii="Times New Roman" w:hAnsi="Times New Roman" w:cs="Times New Roman"/>
          <w:bCs/>
        </w:rPr>
        <w:t xml:space="preserve">üzerinden 2006 ila 2009 yılları için her bir yıl itibarıyla    </w:t>
      </w:r>
      <w:r w:rsidRPr="00D97B47">
        <w:rPr>
          <w:rFonts w:ascii="Times New Roman" w:hAnsi="Times New Roman" w:cs="Times New Roman"/>
          <w:bCs/>
        </w:rPr>
        <w:lastRenderedPageBreak/>
        <w:t>% 1</w:t>
      </w:r>
      <w:r w:rsidRPr="00D97B47">
        <w:rPr>
          <w:rFonts w:ascii="Times New Roman" w:hAnsi="Times New Roman" w:cs="Times New Roman"/>
          <w:bCs/>
        </w:rPr>
        <w:t xml:space="preserve"> oranında hesaplanacak vergiyi ödemeleri halinde bu </w:t>
      </w:r>
      <w:proofErr w:type="spellStart"/>
      <w:r w:rsidRPr="00D97B47">
        <w:rPr>
          <w:rFonts w:ascii="Times New Roman" w:hAnsi="Times New Roman" w:cs="Times New Roman"/>
          <w:bCs/>
        </w:rPr>
        <w:t>tevkifat</w:t>
      </w:r>
      <w:proofErr w:type="spellEnd"/>
      <w:r w:rsidRPr="00D97B47">
        <w:rPr>
          <w:rFonts w:ascii="Times New Roman" w:hAnsi="Times New Roman" w:cs="Times New Roman"/>
          <w:bCs/>
        </w:rPr>
        <w:t xml:space="preserve"> türü için de vergi incelemesi ve tarhiyat yapılmayacaktır.</w:t>
      </w:r>
    </w:p>
    <w:p w:rsidR="00000000" w:rsidRPr="00D97B47" w:rsidRDefault="00BA5EF7" w:rsidP="00D97B47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Bu kapsamda muhtasar beyanname verilmemiş olması veya muhtasar beyann</w:t>
      </w:r>
      <w:r w:rsidRPr="00D97B47">
        <w:rPr>
          <w:rFonts w:ascii="Times New Roman" w:hAnsi="Times New Roman" w:cs="Times New Roman"/>
          <w:bCs/>
        </w:rPr>
        <w:t xml:space="preserve">ame verilmekle birlikte artırılması istenilen ödeme türünün beyannamede bulunmaması halinde ise </w:t>
      </w:r>
      <w:r w:rsidRPr="00D97B47">
        <w:rPr>
          <w:rFonts w:ascii="Times New Roman" w:hAnsi="Times New Roman" w:cs="Times New Roman"/>
          <w:bCs/>
        </w:rPr>
        <w:t xml:space="preserve">bilanço esasına göre defter tutan mükellefler için belirlenmiş asgari matrah </w:t>
      </w:r>
      <w:r w:rsidRPr="00D97B47">
        <w:rPr>
          <w:rFonts w:ascii="Times New Roman" w:hAnsi="Times New Roman" w:cs="Times New Roman"/>
          <w:bCs/>
        </w:rPr>
        <w:t xml:space="preserve">üzerinden 2006 ila 2009 yılları için her bir yıl itibarıyla </w:t>
      </w:r>
      <w:r w:rsidRPr="00D97B47">
        <w:rPr>
          <w:rFonts w:ascii="Times New Roman" w:hAnsi="Times New Roman" w:cs="Times New Roman"/>
          <w:bCs/>
        </w:rPr>
        <w:t>% 3</w:t>
      </w:r>
      <w:r w:rsidRPr="00D97B47">
        <w:rPr>
          <w:rFonts w:ascii="Times New Roman" w:hAnsi="Times New Roman" w:cs="Times New Roman"/>
          <w:bCs/>
        </w:rPr>
        <w:t xml:space="preserve"> oranında hesaplanac</w:t>
      </w:r>
      <w:r w:rsidRPr="00D97B47">
        <w:rPr>
          <w:rFonts w:ascii="Times New Roman" w:hAnsi="Times New Roman" w:cs="Times New Roman"/>
          <w:bCs/>
        </w:rPr>
        <w:t xml:space="preserve">ak vergi ödenerek artırım </w:t>
      </w:r>
      <w:proofErr w:type="gramStart"/>
      <w:r w:rsidRPr="00D97B47">
        <w:rPr>
          <w:rFonts w:ascii="Times New Roman" w:hAnsi="Times New Roman" w:cs="Times New Roman"/>
          <w:bCs/>
        </w:rPr>
        <w:t>imkanından</w:t>
      </w:r>
      <w:proofErr w:type="gramEnd"/>
      <w:r w:rsidRPr="00D97B47">
        <w:rPr>
          <w:rFonts w:ascii="Times New Roman" w:hAnsi="Times New Roman" w:cs="Times New Roman"/>
          <w:bCs/>
        </w:rPr>
        <w:t xml:space="preserve"> yararlanılacaktır.</w:t>
      </w:r>
    </w:p>
    <w:p w:rsidR="00000000" w:rsidRPr="00D97B47" w:rsidRDefault="00BA5EF7" w:rsidP="00D97B47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Esnaf muaflığı kapsamında bulunanlara yaptıkları ödemelerden vergi </w:t>
      </w:r>
      <w:proofErr w:type="spellStart"/>
      <w:r w:rsidRPr="00D97B47">
        <w:rPr>
          <w:rFonts w:ascii="Times New Roman" w:hAnsi="Times New Roman" w:cs="Times New Roman"/>
          <w:bCs/>
        </w:rPr>
        <w:t>tevkifatı</w:t>
      </w:r>
      <w:proofErr w:type="spellEnd"/>
      <w:r w:rsidRPr="00D97B47">
        <w:rPr>
          <w:rFonts w:ascii="Times New Roman" w:hAnsi="Times New Roman" w:cs="Times New Roman"/>
          <w:bCs/>
        </w:rPr>
        <w:t xml:space="preserve"> yapmaya mecbur olanlar muhtasar beyannamelerinde </w:t>
      </w:r>
      <w:r w:rsidRPr="00D97B47">
        <w:rPr>
          <w:rFonts w:ascii="Times New Roman" w:hAnsi="Times New Roman" w:cs="Times New Roman"/>
          <w:bCs/>
          <w:i/>
          <w:iCs/>
        </w:rPr>
        <w:t xml:space="preserve">beyan edilen tutarlar üzerinden </w:t>
      </w:r>
      <w:r w:rsidRPr="00D97B47">
        <w:rPr>
          <w:rFonts w:ascii="Times New Roman" w:hAnsi="Times New Roman" w:cs="Times New Roman"/>
          <w:bCs/>
        </w:rPr>
        <w:t xml:space="preserve">ilgili yıllarda geçerli olan </w:t>
      </w:r>
      <w:proofErr w:type="spellStart"/>
      <w:r w:rsidRPr="00D97B47">
        <w:rPr>
          <w:rFonts w:ascii="Times New Roman" w:hAnsi="Times New Roman" w:cs="Times New Roman"/>
          <w:bCs/>
        </w:rPr>
        <w:t>tevkifat</w:t>
      </w:r>
      <w:proofErr w:type="spellEnd"/>
      <w:r w:rsidRPr="00D97B47">
        <w:rPr>
          <w:rFonts w:ascii="Times New Roman" w:hAnsi="Times New Roman" w:cs="Times New Roman"/>
          <w:bCs/>
        </w:rPr>
        <w:t xml:space="preserve"> ora</w:t>
      </w:r>
      <w:r w:rsidRPr="00D97B47">
        <w:rPr>
          <w:rFonts w:ascii="Times New Roman" w:hAnsi="Times New Roman" w:cs="Times New Roman"/>
          <w:bCs/>
        </w:rPr>
        <w:t xml:space="preserve">nının </w:t>
      </w:r>
      <w:r w:rsidRPr="00D97B47">
        <w:rPr>
          <w:rFonts w:ascii="Times New Roman" w:hAnsi="Times New Roman" w:cs="Times New Roman"/>
          <w:bCs/>
        </w:rPr>
        <w:t xml:space="preserve">%25’i oranında </w:t>
      </w:r>
      <w:r w:rsidRPr="00D97B47">
        <w:rPr>
          <w:rFonts w:ascii="Times New Roman" w:hAnsi="Times New Roman" w:cs="Times New Roman"/>
          <w:bCs/>
        </w:rPr>
        <w:t>hesaplanacak vergiyi ödemek suretiyle vergi artırımından yararlanmaları mümkün bulunmaktadır.</w:t>
      </w:r>
    </w:p>
    <w:p w:rsidR="00000000" w:rsidRPr="00D97B47" w:rsidRDefault="00BA5EF7" w:rsidP="00D97B47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Bu kapsamda beyan edilen tutarlar bir yıla iblağ edilmeyecektir.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Çiftçilere yapılan ödemelerden vergi </w:t>
      </w:r>
      <w:proofErr w:type="spellStart"/>
      <w:r w:rsidRPr="00D97B47">
        <w:rPr>
          <w:rFonts w:ascii="Times New Roman" w:hAnsi="Times New Roman" w:cs="Times New Roman"/>
          <w:bCs/>
        </w:rPr>
        <w:t>tevkifatı</w:t>
      </w:r>
      <w:proofErr w:type="spellEnd"/>
      <w:r w:rsidRPr="00D97B47">
        <w:rPr>
          <w:rFonts w:ascii="Times New Roman" w:hAnsi="Times New Roman" w:cs="Times New Roman"/>
          <w:bCs/>
        </w:rPr>
        <w:t xml:space="preserve"> yapmaya mecbur olanlar muhtasar beyannamelerinde </w:t>
      </w:r>
      <w:r w:rsidRPr="00D97B47">
        <w:rPr>
          <w:rFonts w:ascii="Times New Roman" w:hAnsi="Times New Roman" w:cs="Times New Roman"/>
          <w:bCs/>
          <w:u w:val="single"/>
        </w:rPr>
        <w:t>beyan edilen tutarlar üzerinden</w:t>
      </w:r>
      <w:r w:rsidRPr="00D97B47">
        <w:rPr>
          <w:rFonts w:ascii="Times New Roman" w:hAnsi="Times New Roman" w:cs="Times New Roman"/>
          <w:bCs/>
        </w:rPr>
        <w:t xml:space="preserve"> (</w:t>
      </w:r>
      <w:r w:rsidRPr="00D97B47">
        <w:rPr>
          <w:rFonts w:ascii="Times New Roman" w:hAnsi="Times New Roman" w:cs="Times New Roman"/>
          <w:bCs/>
          <w:i/>
          <w:iCs/>
        </w:rPr>
        <w:t>bir yıla iblağ edilmeksizin</w:t>
      </w:r>
      <w:r w:rsidRPr="00D97B47">
        <w:rPr>
          <w:rFonts w:ascii="Times New Roman" w:hAnsi="Times New Roman" w:cs="Times New Roman"/>
          <w:bCs/>
        </w:rPr>
        <w:t xml:space="preserve">) ilgili yıllarda geçerli olan </w:t>
      </w:r>
      <w:proofErr w:type="spellStart"/>
      <w:r w:rsidRPr="00D97B47">
        <w:rPr>
          <w:rFonts w:ascii="Times New Roman" w:hAnsi="Times New Roman" w:cs="Times New Roman"/>
          <w:bCs/>
        </w:rPr>
        <w:t>tevkifat</w:t>
      </w:r>
      <w:proofErr w:type="spellEnd"/>
      <w:r w:rsidRPr="00D97B47">
        <w:rPr>
          <w:rFonts w:ascii="Times New Roman" w:hAnsi="Times New Roman" w:cs="Times New Roman"/>
          <w:bCs/>
        </w:rPr>
        <w:t xml:space="preserve"> oranının % 25’i oranında hesaplanacak vergiyi ödemek suretiyle vergi artırımından yararlanmaları mümkün bulunmaktadır.</w:t>
      </w:r>
    </w:p>
    <w:p w:rsidR="00000000" w:rsidRPr="00D97B47" w:rsidRDefault="00BA5EF7" w:rsidP="00D97B47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Matrah/ver</w:t>
      </w:r>
      <w:r w:rsidRPr="00D97B47">
        <w:rPr>
          <w:rFonts w:ascii="Times New Roman" w:hAnsi="Times New Roman" w:cs="Times New Roman"/>
          <w:bCs/>
        </w:rPr>
        <w:t xml:space="preserve">gi artırımı üzerinden </w:t>
      </w:r>
      <w:proofErr w:type="gramStart"/>
      <w:r w:rsidRPr="00D97B47">
        <w:rPr>
          <w:rFonts w:ascii="Times New Roman" w:hAnsi="Times New Roman" w:cs="Times New Roman"/>
          <w:bCs/>
        </w:rPr>
        <w:t>hesaplanan  vergiler</w:t>
      </w:r>
      <w:proofErr w:type="gramEnd"/>
      <w:r w:rsidRPr="00D97B47">
        <w:rPr>
          <w:rFonts w:ascii="Times New Roman" w:hAnsi="Times New Roman" w:cs="Times New Roman"/>
          <w:bCs/>
        </w:rPr>
        <w:t>, Kanunda belirtilen şekilde ödenmediği takdirde, 6183 sayılı Kanunun 51 inci maddesindeki gecikme zammı oranının  2 katı oranında gecikme zammı ile birlikte takip ve tahsil edilecektir.</w:t>
      </w:r>
    </w:p>
    <w:p w:rsidR="00000000" w:rsidRPr="00D97B47" w:rsidRDefault="00BA5EF7" w:rsidP="00D97B47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Ödenen vergiler, gider vey</w:t>
      </w:r>
      <w:r w:rsidRPr="00D97B47">
        <w:rPr>
          <w:rFonts w:ascii="Times New Roman" w:hAnsi="Times New Roman" w:cs="Times New Roman"/>
          <w:bCs/>
        </w:rPr>
        <w:t>a maliyet kabul edilmeyecek, indirim, mahsup ve iade konusu yapılmayacaktır.</w:t>
      </w:r>
    </w:p>
    <w:p w:rsidR="00000000" w:rsidRPr="00D97B47" w:rsidRDefault="00BA5EF7" w:rsidP="00D97B47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Artırılan matrahlar için ayrıca geçici vergi </w:t>
      </w:r>
      <w:r w:rsidRPr="00D97B47">
        <w:rPr>
          <w:rFonts w:ascii="Times New Roman" w:hAnsi="Times New Roman" w:cs="Times New Roman"/>
          <w:bCs/>
        </w:rPr>
        <w:tab/>
        <w:t>hesaplanmayacaktır.</w:t>
      </w:r>
    </w:p>
    <w:p w:rsidR="00000000" w:rsidRPr="00D97B47" w:rsidRDefault="00BA5EF7" w:rsidP="00D97B47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Bu süre içerisinde sonuçlandırılan vergi incelemeleri ile </w:t>
      </w:r>
      <w:r w:rsidRPr="00D97B47">
        <w:rPr>
          <w:rFonts w:ascii="Times New Roman" w:hAnsi="Times New Roman" w:cs="Times New Roman"/>
          <w:bCs/>
        </w:rPr>
        <w:t>ilgili tarhiyat öncesi uzlaşma talepleri dikkate alınmayacaktır.</w:t>
      </w:r>
    </w:p>
    <w:p w:rsidR="00000000" w:rsidRPr="00D97B47" w:rsidRDefault="00BA5EF7" w:rsidP="00D97B47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İnceleme veya takdir komisyonu kararının vergi dairesine gelmesinden önce matrah artırımında bulunulursa inceleme ve takdir sonucu bulunan fark ile matrah artırımı mukayese edilerek gerekli</w:t>
      </w:r>
      <w:r w:rsidRPr="00D97B47">
        <w:rPr>
          <w:rFonts w:ascii="Times New Roman" w:hAnsi="Times New Roman" w:cs="Times New Roman"/>
          <w:bCs/>
        </w:rPr>
        <w:t xml:space="preserve"> tarhiyat yapılacaktır.</w:t>
      </w:r>
    </w:p>
    <w:p w:rsidR="00000000" w:rsidRPr="00D97B47" w:rsidRDefault="00BA5EF7" w:rsidP="00D97B47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Artırım için verilen beyannamelerden damga vergisi alınmayacaktır.</w:t>
      </w:r>
    </w:p>
    <w:p w:rsidR="00000000" w:rsidRPr="00D97B47" w:rsidRDefault="00BA5EF7" w:rsidP="00D97B47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Kayıtlarda yer almayan emtia, makine, teçhizat ve demirbaşların deftere kaydı </w:t>
      </w:r>
      <w:proofErr w:type="gramStart"/>
      <w:r w:rsidRPr="00D97B47">
        <w:rPr>
          <w:rFonts w:ascii="Times New Roman" w:hAnsi="Times New Roman" w:cs="Times New Roman"/>
          <w:bCs/>
        </w:rPr>
        <w:t>imkanı</w:t>
      </w:r>
      <w:proofErr w:type="gramEnd"/>
      <w:r w:rsidRPr="00D97B47">
        <w:rPr>
          <w:rFonts w:ascii="Times New Roman" w:hAnsi="Times New Roman" w:cs="Times New Roman"/>
          <w:bCs/>
        </w:rPr>
        <w:t xml:space="preserve"> getirilmektedir.</w:t>
      </w:r>
    </w:p>
    <w:p w:rsidR="00000000" w:rsidRPr="00D97B47" w:rsidRDefault="00BA5EF7" w:rsidP="00D97B47">
      <w:pPr>
        <w:numPr>
          <w:ilvl w:val="1"/>
          <w:numId w:val="2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Genel orana tabi makine, teçhizat, demirbaş ve emtiaları</w:t>
      </w:r>
      <w:r w:rsidRPr="00D97B47">
        <w:rPr>
          <w:rFonts w:ascii="Times New Roman" w:hAnsi="Times New Roman" w:cs="Times New Roman"/>
          <w:bCs/>
        </w:rPr>
        <w:t>n bedeli üzerinden</w:t>
      </w:r>
      <w:r w:rsidRPr="00D97B47">
        <w:rPr>
          <w:rFonts w:ascii="Times New Roman" w:hAnsi="Times New Roman" w:cs="Times New Roman"/>
          <w:bCs/>
        </w:rPr>
        <w:t xml:space="preserve"> </w:t>
      </w:r>
      <w:r w:rsidRPr="00D97B47">
        <w:rPr>
          <w:rFonts w:ascii="Times New Roman" w:hAnsi="Times New Roman" w:cs="Times New Roman"/>
          <w:bCs/>
        </w:rPr>
        <w:t>%10 oranında,</w:t>
      </w:r>
    </w:p>
    <w:p w:rsidR="00D97B47" w:rsidRPr="00476C8F" w:rsidRDefault="00BA5EF7" w:rsidP="00D97B47">
      <w:pPr>
        <w:numPr>
          <w:ilvl w:val="1"/>
          <w:numId w:val="22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İndirimli orana tabi diğer makine, teçhizat, demirbaş ve emtiaların bedeli üzerinden tabi olduğu </w:t>
      </w:r>
      <w:r w:rsidRPr="00D97B47">
        <w:rPr>
          <w:rFonts w:ascii="Times New Roman" w:hAnsi="Times New Roman" w:cs="Times New Roman"/>
          <w:bCs/>
        </w:rPr>
        <w:t>KDV oranlarının yarısı,</w:t>
      </w:r>
      <w:r w:rsidR="00476C8F">
        <w:rPr>
          <w:rFonts w:ascii="Times New Roman" w:hAnsi="Times New Roman" w:cs="Times New Roman"/>
        </w:rPr>
        <w:t xml:space="preserve"> </w:t>
      </w:r>
      <w:r w:rsidR="00D97B47" w:rsidRPr="00476C8F">
        <w:rPr>
          <w:rFonts w:ascii="Times New Roman" w:hAnsi="Times New Roman" w:cs="Times New Roman"/>
          <w:bCs/>
        </w:rPr>
        <w:t>esas alınarak hesaplanacak katma değer vergisi ödenecektir.</w:t>
      </w:r>
    </w:p>
    <w:p w:rsidR="00000000" w:rsidRPr="00D97B47" w:rsidRDefault="00BA5EF7" w:rsidP="00D97B47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Mükelleflerin, </w:t>
      </w:r>
      <w:r w:rsidRPr="00D97B47">
        <w:rPr>
          <w:rFonts w:ascii="Times New Roman" w:hAnsi="Times New Roman" w:cs="Times New Roman"/>
          <w:bCs/>
        </w:rPr>
        <w:t xml:space="preserve">kayıtlarda yer aldığı halde işletmede </w:t>
      </w:r>
      <w:proofErr w:type="gramStart"/>
      <w:r w:rsidRPr="00D97B47">
        <w:rPr>
          <w:rFonts w:ascii="Times New Roman" w:hAnsi="Times New Roman" w:cs="Times New Roman"/>
          <w:bCs/>
        </w:rPr>
        <w:t>mevcut   olmayan</w:t>
      </w:r>
      <w:proofErr w:type="gramEnd"/>
      <w:r w:rsidRPr="00D97B47">
        <w:rPr>
          <w:rFonts w:ascii="Times New Roman" w:hAnsi="Times New Roman" w:cs="Times New Roman"/>
          <w:bCs/>
        </w:rPr>
        <w:t xml:space="preserve"> emtialarını fatura düzenlemek ve her türlü vergisel yükümlülüklerini yerine getirmek suretiyle kayıtlarının düzeltilmesine imkan sağlanmaktadır.</w:t>
      </w:r>
    </w:p>
    <w:p w:rsidR="00000000" w:rsidRPr="00D97B47" w:rsidRDefault="00BA5EF7" w:rsidP="00D97B47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Fatura düzenlenerek kayıtlara </w:t>
      </w:r>
      <w:r w:rsidRPr="00D97B47">
        <w:rPr>
          <w:rFonts w:ascii="Times New Roman" w:hAnsi="Times New Roman" w:cs="Times New Roman"/>
          <w:bCs/>
        </w:rPr>
        <w:t>alınan emtia için geçmişe yönelik ceza ve gecikme faizi uygulanmayacaktır</w:t>
      </w:r>
      <w:r w:rsidRPr="00D97B47">
        <w:rPr>
          <w:rFonts w:ascii="Times New Roman" w:hAnsi="Times New Roman" w:cs="Times New Roman"/>
          <w:bCs/>
        </w:rPr>
        <w:t>.</w:t>
      </w:r>
    </w:p>
    <w:p w:rsidR="00000000" w:rsidRPr="00D97B47" w:rsidRDefault="00BA5EF7" w:rsidP="00D97B47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Kurumlar vergisi mükelleflerine, işletmede bulunmayan kasa mevcudu ve ortaklardan alacaklarını gerçek duruma uygun hale getirilmelerine </w:t>
      </w:r>
      <w:proofErr w:type="gramStart"/>
      <w:r w:rsidRPr="00D97B47">
        <w:rPr>
          <w:rFonts w:ascii="Times New Roman" w:hAnsi="Times New Roman" w:cs="Times New Roman"/>
          <w:bCs/>
        </w:rPr>
        <w:t>imkan</w:t>
      </w:r>
      <w:proofErr w:type="gramEnd"/>
      <w:r w:rsidRPr="00D97B47">
        <w:rPr>
          <w:rFonts w:ascii="Times New Roman" w:hAnsi="Times New Roman" w:cs="Times New Roman"/>
          <w:bCs/>
        </w:rPr>
        <w:t xml:space="preserve"> verilmektedir.</w:t>
      </w:r>
    </w:p>
    <w:p w:rsidR="00000000" w:rsidRPr="00D97B47" w:rsidRDefault="00BA5EF7" w:rsidP="00D97B47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lastRenderedPageBreak/>
        <w:t xml:space="preserve">Bilanço esasına tabi </w:t>
      </w:r>
      <w:r w:rsidRPr="00D97B47">
        <w:rPr>
          <w:rFonts w:ascii="Times New Roman" w:hAnsi="Times New Roman" w:cs="Times New Roman"/>
          <w:bCs/>
        </w:rPr>
        <w:t xml:space="preserve">kurumlar vergisi mükellefleri </w:t>
      </w:r>
      <w:proofErr w:type="gramStart"/>
      <w:r w:rsidRPr="00D97B47">
        <w:rPr>
          <w:rFonts w:ascii="Times New Roman" w:hAnsi="Times New Roman" w:cs="Times New Roman"/>
          <w:bCs/>
        </w:rPr>
        <w:t>31/12/2010</w:t>
      </w:r>
      <w:proofErr w:type="gramEnd"/>
      <w:r w:rsidRPr="00D97B47">
        <w:rPr>
          <w:rFonts w:ascii="Times New Roman" w:hAnsi="Times New Roman" w:cs="Times New Roman"/>
          <w:bCs/>
        </w:rPr>
        <w:t xml:space="preserve"> </w:t>
      </w:r>
      <w:r w:rsidRPr="00D97B47">
        <w:rPr>
          <w:rFonts w:ascii="Times New Roman" w:hAnsi="Times New Roman" w:cs="Times New Roman"/>
          <w:bCs/>
        </w:rPr>
        <w:t>tarihi itibarıyla işletmede olmayan kasa mevcutlarını ve ortaklardan alacak/ortaklara borç hesapları arasındaki net alacak tutarını düzeltebilecektir.</w:t>
      </w:r>
    </w:p>
    <w:p w:rsidR="00000000" w:rsidRPr="00D97B47" w:rsidRDefault="00BA5EF7" w:rsidP="00D97B47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5811 sayılı Kanundan yararlanmak üzere başvuruda bulunan ancak,</w:t>
      </w:r>
    </w:p>
    <w:p w:rsidR="00000000" w:rsidRPr="00D97B47" w:rsidRDefault="00BA5EF7" w:rsidP="00D97B47">
      <w:pPr>
        <w:numPr>
          <w:ilvl w:val="2"/>
          <w:numId w:val="23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Yurt dışında bulunan varlıklarını süresi içinde Türkiye'ye getiremeyenlere,</w:t>
      </w:r>
    </w:p>
    <w:p w:rsidR="00000000" w:rsidRPr="00D97B47" w:rsidRDefault="00BA5EF7" w:rsidP="00D97B47">
      <w:pPr>
        <w:numPr>
          <w:ilvl w:val="2"/>
          <w:numId w:val="23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Süresi içinde sermaye artırımında bulunmayanlara,</w:t>
      </w:r>
    </w:p>
    <w:p w:rsidR="00000000" w:rsidRPr="00D97B47" w:rsidRDefault="00BA5EF7" w:rsidP="00D97B47">
      <w:pPr>
        <w:numPr>
          <w:ilvl w:val="2"/>
          <w:numId w:val="23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Tarh edilen vergileri vadesinde ödemeyenlere,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Varlık barışından yararlanabilmeleri için </w:t>
      </w:r>
      <w:r w:rsidRPr="00D97B47">
        <w:rPr>
          <w:rFonts w:ascii="Times New Roman" w:hAnsi="Times New Roman" w:cs="Times New Roman"/>
          <w:bCs/>
          <w:i/>
          <w:iCs/>
        </w:rPr>
        <w:t>ilave süre</w:t>
      </w:r>
      <w:r w:rsidRPr="00D97B47">
        <w:rPr>
          <w:rFonts w:ascii="Times New Roman" w:hAnsi="Times New Roman" w:cs="Times New Roman"/>
          <w:bCs/>
        </w:rPr>
        <w:t xml:space="preserve"> verilmektedir.</w:t>
      </w:r>
    </w:p>
    <w:p w:rsidR="00000000" w:rsidRPr="00476C8F" w:rsidRDefault="00BA5EF7" w:rsidP="00476C8F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476C8F">
        <w:rPr>
          <w:rFonts w:ascii="Times New Roman" w:hAnsi="Times New Roman" w:cs="Times New Roman"/>
          <w:b/>
          <w:sz w:val="28"/>
          <w:szCs w:val="28"/>
        </w:rPr>
        <w:t xml:space="preserve">I/1- 5811 </w:t>
      </w:r>
      <w:r w:rsidR="00476C8F">
        <w:rPr>
          <w:rFonts w:ascii="Times New Roman" w:hAnsi="Times New Roman" w:cs="Times New Roman"/>
          <w:b/>
          <w:sz w:val="28"/>
          <w:szCs w:val="28"/>
        </w:rPr>
        <w:t xml:space="preserve">SAYILI KANUNLA </w:t>
      </w:r>
      <w:proofErr w:type="gramStart"/>
      <w:r w:rsidR="00476C8F">
        <w:rPr>
          <w:rFonts w:ascii="Times New Roman" w:hAnsi="Times New Roman" w:cs="Times New Roman"/>
          <w:b/>
          <w:sz w:val="28"/>
          <w:szCs w:val="28"/>
        </w:rPr>
        <w:t xml:space="preserve">İLGİLİ  </w:t>
      </w:r>
      <w:r w:rsidRPr="00476C8F">
        <w:rPr>
          <w:rFonts w:ascii="Times New Roman" w:hAnsi="Times New Roman" w:cs="Times New Roman"/>
          <w:b/>
          <w:sz w:val="28"/>
          <w:szCs w:val="28"/>
        </w:rPr>
        <w:t>DÜZENLEME</w:t>
      </w:r>
      <w:proofErr w:type="gramEnd"/>
    </w:p>
    <w:p w:rsidR="00000000" w:rsidRPr="00D97B47" w:rsidRDefault="00BA5EF7" w:rsidP="00476C8F">
      <w:pPr>
        <w:ind w:left="720"/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Ayrıca,</w:t>
      </w:r>
    </w:p>
    <w:p w:rsidR="00000000" w:rsidRPr="00D97B47" w:rsidRDefault="00BA5EF7" w:rsidP="00D97B47">
      <w:pPr>
        <w:numPr>
          <w:ilvl w:val="1"/>
          <w:numId w:val="24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Vergi incelemesine bağlı olarak takdire sevk edilenler hakkında takdir edilen matrahların,</w:t>
      </w:r>
    </w:p>
    <w:p w:rsidR="00000000" w:rsidRPr="00D97B47" w:rsidRDefault="00BA5EF7" w:rsidP="00D97B47">
      <w:pPr>
        <w:numPr>
          <w:ilvl w:val="1"/>
          <w:numId w:val="24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Varlıkların tevsik şartını sonradan yerine getirenlerin</w:t>
      </w:r>
    </w:p>
    <w:p w:rsidR="00000000" w:rsidRPr="00476C8F" w:rsidRDefault="00BA5EF7" w:rsidP="00476C8F">
      <w:pPr>
        <w:numPr>
          <w:ilvl w:val="1"/>
          <w:numId w:val="24"/>
        </w:numPr>
        <w:rPr>
          <w:rFonts w:ascii="Times New Roman" w:hAnsi="Times New Roman" w:cs="Times New Roman"/>
        </w:rPr>
      </w:pPr>
      <w:proofErr w:type="gramStart"/>
      <w:r w:rsidRPr="00D97B47">
        <w:rPr>
          <w:rFonts w:ascii="Times New Roman" w:hAnsi="Times New Roman" w:cs="Times New Roman"/>
          <w:bCs/>
        </w:rPr>
        <w:t>geçmişe</w:t>
      </w:r>
      <w:proofErr w:type="gramEnd"/>
      <w:r w:rsidRPr="00D97B47">
        <w:rPr>
          <w:rFonts w:ascii="Times New Roman" w:hAnsi="Times New Roman" w:cs="Times New Roman"/>
          <w:bCs/>
        </w:rPr>
        <w:t xml:space="preserve"> yönelik olarak 5811 sayılı Kanun </w:t>
      </w:r>
      <w:r w:rsidRPr="00D97B47">
        <w:rPr>
          <w:rFonts w:ascii="Times New Roman" w:hAnsi="Times New Roman" w:cs="Times New Roman"/>
          <w:bCs/>
        </w:rPr>
        <w:t>avantajlarından yararlanmaları</w:t>
      </w:r>
      <w:r w:rsidR="00476C8F">
        <w:rPr>
          <w:rFonts w:ascii="Times New Roman" w:hAnsi="Times New Roman" w:cs="Times New Roman"/>
        </w:rPr>
        <w:t xml:space="preserve"> </w:t>
      </w:r>
      <w:r w:rsidRPr="00476C8F">
        <w:rPr>
          <w:rFonts w:ascii="Times New Roman" w:hAnsi="Times New Roman" w:cs="Times New Roman"/>
          <w:bCs/>
        </w:rPr>
        <w:t>sağlanmaktadır.</w:t>
      </w:r>
    </w:p>
    <w:p w:rsidR="00000000" w:rsidRPr="00D97B47" w:rsidRDefault="00BA5EF7" w:rsidP="00D97B47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Kanundan yararlanmak için yazılı başvuru şarttır. Başvurular Kanunun yayımını izleyen ÜÇÜNCÜ ayın sonuna kadar yapılacaktır. (31.05.2011)</w:t>
      </w:r>
    </w:p>
    <w:p w:rsidR="00000000" w:rsidRPr="00D97B47" w:rsidRDefault="00BA5EF7" w:rsidP="00D97B47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Borçlu olunan her vergi dairesi itibarıyla ayrı </w:t>
      </w:r>
      <w:proofErr w:type="spellStart"/>
      <w:r w:rsidRPr="00D97B47">
        <w:rPr>
          <w:rFonts w:ascii="Times New Roman" w:hAnsi="Times New Roman" w:cs="Times New Roman"/>
          <w:bCs/>
        </w:rPr>
        <w:t>ayrı</w:t>
      </w:r>
      <w:proofErr w:type="spellEnd"/>
      <w:r w:rsidRPr="00D97B47">
        <w:rPr>
          <w:rFonts w:ascii="Times New Roman" w:hAnsi="Times New Roman" w:cs="Times New Roman"/>
          <w:bCs/>
        </w:rPr>
        <w:t xml:space="preserve"> başvuruda bulunulacaktır.</w:t>
      </w:r>
    </w:p>
    <w:p w:rsidR="00000000" w:rsidRPr="00D97B47" w:rsidRDefault="00BA5EF7" w:rsidP="00D97B47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Başvuru sırasında dava açılmayacağı, açılmış davalardan vazgeçileceği belirtilecektir.</w:t>
      </w:r>
    </w:p>
    <w:p w:rsidR="00000000" w:rsidRPr="00D97B47" w:rsidRDefault="00BA5EF7" w:rsidP="00D97B47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Taşıtlar için yapılacak başvurularda her bir </w:t>
      </w:r>
      <w:r w:rsidRPr="00D97B47">
        <w:rPr>
          <w:rFonts w:ascii="Times New Roman" w:hAnsi="Times New Roman" w:cs="Times New Roman"/>
          <w:bCs/>
        </w:rPr>
        <w:t>taşıt itibarıyla toplam borç için başvuru şartı getirilmektedir.</w:t>
      </w:r>
    </w:p>
    <w:p w:rsidR="00000000" w:rsidRPr="00D97B47" w:rsidRDefault="00BA5EF7" w:rsidP="00D97B47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Matrah/vergi artırımına yönelik başvuruların elektronik ortamda yapılması sağlanacaktır.</w:t>
      </w:r>
    </w:p>
    <w:p w:rsidR="00000000" w:rsidRPr="00D97B47" w:rsidRDefault="00BA5EF7" w:rsidP="00D97B47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Peşin ödemelerde ödenecek tutarda bir artırım yapılmayacaktır.</w:t>
      </w:r>
    </w:p>
    <w:p w:rsidR="00000000" w:rsidRPr="00D97B47" w:rsidRDefault="00BA5EF7" w:rsidP="00D97B47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Başvuru sırasında altı, dokuz, </w:t>
      </w:r>
      <w:proofErr w:type="spellStart"/>
      <w:r w:rsidRPr="00D97B47">
        <w:rPr>
          <w:rFonts w:ascii="Times New Roman" w:hAnsi="Times New Roman" w:cs="Times New Roman"/>
          <w:bCs/>
        </w:rPr>
        <w:t>oniki</w:t>
      </w:r>
      <w:proofErr w:type="spellEnd"/>
      <w:r w:rsidRPr="00D97B47">
        <w:rPr>
          <w:rFonts w:ascii="Times New Roman" w:hAnsi="Times New Roman" w:cs="Times New Roman"/>
          <w:bCs/>
        </w:rPr>
        <w:t xml:space="preserve"> veya </w:t>
      </w:r>
      <w:proofErr w:type="spellStart"/>
      <w:r w:rsidRPr="00D97B47">
        <w:rPr>
          <w:rFonts w:ascii="Times New Roman" w:hAnsi="Times New Roman" w:cs="Times New Roman"/>
          <w:bCs/>
        </w:rPr>
        <w:t>onsekiz</w:t>
      </w:r>
      <w:proofErr w:type="spellEnd"/>
      <w:r w:rsidRPr="00D97B47">
        <w:rPr>
          <w:rFonts w:ascii="Times New Roman" w:hAnsi="Times New Roman" w:cs="Times New Roman"/>
          <w:bCs/>
        </w:rPr>
        <w:t xml:space="preserve"> eşit taksitte ödeme seçeneklerinden biri seçilecek, seçilen ödeme süresine bağlı olarak belli bir katsayıda artırılarak tahsil edilecektir.</w:t>
      </w:r>
    </w:p>
    <w:p w:rsidR="00000000" w:rsidRPr="00D97B47" w:rsidRDefault="00BA5EF7" w:rsidP="00D97B47">
      <w:pPr>
        <w:numPr>
          <w:ilvl w:val="2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6 taksitte 12 ayda yapılacak ödemelerde 1,05</w:t>
      </w:r>
    </w:p>
    <w:p w:rsidR="00000000" w:rsidRPr="00D97B47" w:rsidRDefault="00BA5EF7" w:rsidP="00D97B47">
      <w:pPr>
        <w:numPr>
          <w:ilvl w:val="2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9 taksitte 18 ayda yapılacak ödemelerde 1,07</w:t>
      </w:r>
    </w:p>
    <w:p w:rsidR="00000000" w:rsidRPr="00D97B47" w:rsidRDefault="00BA5EF7" w:rsidP="00D97B47">
      <w:pPr>
        <w:numPr>
          <w:ilvl w:val="2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12 taksitte 24 ayda yapılacak ödemelerde 1,10</w:t>
      </w:r>
    </w:p>
    <w:p w:rsidR="00000000" w:rsidRPr="00D97B47" w:rsidRDefault="00BA5EF7" w:rsidP="00D97B47">
      <w:pPr>
        <w:numPr>
          <w:ilvl w:val="2"/>
          <w:numId w:val="25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18 taksitte 36 ayda yapılacak ödemelerde 1,15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proofErr w:type="gramStart"/>
      <w:r w:rsidRPr="00D97B47">
        <w:rPr>
          <w:rFonts w:ascii="Times New Roman" w:hAnsi="Times New Roman" w:cs="Times New Roman"/>
          <w:bCs/>
        </w:rPr>
        <w:t>katsayısı</w:t>
      </w:r>
      <w:proofErr w:type="gramEnd"/>
      <w:r w:rsidRPr="00D97B47">
        <w:rPr>
          <w:rFonts w:ascii="Times New Roman" w:hAnsi="Times New Roman" w:cs="Times New Roman"/>
          <w:bCs/>
        </w:rPr>
        <w:t xml:space="preserve"> esas alınacaktır.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Özel ödeme süresi verilen alacaklar için </w:t>
      </w:r>
      <w:r w:rsidRPr="00D97B47">
        <w:rPr>
          <w:rFonts w:ascii="Times New Roman" w:hAnsi="Times New Roman" w:cs="Times New Roman"/>
          <w:bCs/>
        </w:rPr>
        <w:t>1,20, 1,25</w:t>
      </w:r>
      <w:r w:rsidRPr="00D97B47">
        <w:rPr>
          <w:rFonts w:ascii="Times New Roman" w:hAnsi="Times New Roman" w:cs="Times New Roman"/>
          <w:bCs/>
        </w:rPr>
        <w:t xml:space="preserve">, </w:t>
      </w:r>
      <w:r w:rsidRPr="00D97B47">
        <w:rPr>
          <w:rFonts w:ascii="Times New Roman" w:hAnsi="Times New Roman" w:cs="Times New Roman"/>
          <w:bCs/>
        </w:rPr>
        <w:t xml:space="preserve">1,30 ve 1,35 </w:t>
      </w:r>
      <w:r w:rsidRPr="00D97B47">
        <w:rPr>
          <w:rFonts w:ascii="Times New Roman" w:hAnsi="Times New Roman" w:cs="Times New Roman"/>
          <w:bCs/>
        </w:rPr>
        <w:t>katsayıları belirlenmiştir. (</w:t>
      </w:r>
      <w:r w:rsidRPr="00D97B47">
        <w:rPr>
          <w:rFonts w:ascii="Times New Roman" w:hAnsi="Times New Roman" w:cs="Times New Roman"/>
          <w:bCs/>
          <w:i/>
          <w:iCs/>
        </w:rPr>
        <w:t>Belediyeler, spor kulüpleri, çiftçile</w:t>
      </w:r>
      <w:r w:rsidRPr="00D97B47">
        <w:rPr>
          <w:rFonts w:ascii="Times New Roman" w:hAnsi="Times New Roman" w:cs="Times New Roman"/>
          <w:bCs/>
          <w:i/>
          <w:iCs/>
        </w:rPr>
        <w:t>r)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Kanunun yayımını izleyen </w:t>
      </w:r>
      <w:r w:rsidRPr="00D97B47">
        <w:rPr>
          <w:rFonts w:ascii="Times New Roman" w:hAnsi="Times New Roman" w:cs="Times New Roman"/>
          <w:bCs/>
        </w:rPr>
        <w:t xml:space="preserve">3 üncü aydan </w:t>
      </w:r>
      <w:r w:rsidRPr="00D97B47">
        <w:rPr>
          <w:rFonts w:ascii="Times New Roman" w:hAnsi="Times New Roman" w:cs="Times New Roman"/>
          <w:bCs/>
        </w:rPr>
        <w:t>başlamak üzere peşin veya taksitle ödeme yapılacaktır.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Taksitli ödemeler için Kanunda öngörülen taksit seçeneklerinden birinin seçilmesi zorunludur.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lastRenderedPageBreak/>
        <w:t xml:space="preserve">Başvuru sırasında taksit sayısını belirtmeyenlere </w:t>
      </w:r>
      <w:r w:rsidRPr="00D97B47">
        <w:rPr>
          <w:rFonts w:ascii="Times New Roman" w:hAnsi="Times New Roman" w:cs="Times New Roman"/>
          <w:bCs/>
        </w:rPr>
        <w:t>azami taksit süresi verilecektir.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İlk taksit ödeme süresi içinde yapılan peşin ödemelere katsayı uygulanmayacaktır.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Vergi borçlarının </w:t>
      </w:r>
      <w:proofErr w:type="gramStart"/>
      <w:r w:rsidRPr="00D97B47">
        <w:rPr>
          <w:rFonts w:ascii="Times New Roman" w:hAnsi="Times New Roman" w:cs="Times New Roman"/>
          <w:bCs/>
        </w:rPr>
        <w:t>kredi  kartıyla</w:t>
      </w:r>
      <w:proofErr w:type="gramEnd"/>
      <w:r w:rsidRPr="00D97B47">
        <w:rPr>
          <w:rFonts w:ascii="Times New Roman" w:hAnsi="Times New Roman" w:cs="Times New Roman"/>
          <w:bCs/>
        </w:rPr>
        <w:t xml:space="preserve"> ödenmesine imkan sağlanmaktadır.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Kanun kapsamında vergi dairelerine ödenmesi gereken taksitler mahsube</w:t>
      </w:r>
      <w:r w:rsidRPr="00D97B47">
        <w:rPr>
          <w:rFonts w:ascii="Times New Roman" w:hAnsi="Times New Roman" w:cs="Times New Roman"/>
          <w:bCs/>
        </w:rPr>
        <w:t>n ödenebilecektir.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Mahsup taleplerinin yerine getirilebilmesi için başvuru ve/veya taksit süresi içinde ilgili mevzuatın öngördüğü bilgi ve belgelerin tam ve eksiksiz olarak ibraz edilmesi şarttır.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Mahsuben ödeme suretiyle tahsil edilemeyen tutar </w:t>
      </w:r>
      <w:r w:rsidRPr="00D97B47">
        <w:rPr>
          <w:rFonts w:ascii="Times New Roman" w:hAnsi="Times New Roman" w:cs="Times New Roman"/>
          <w:bCs/>
        </w:rPr>
        <w:t>için borçluya bildirimde bulunularak eksik ödenen bu tutarın bir ay içerisinde ödenmesi istenecek bu sürede ödeme yapıldığı takdirde Kanun ihlal edilmiş sayılmayacaktır.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İl özel idareleri ve belediyeler borçlarını 6 yılda 36 taksitte,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Spor kulüpleri ise 7 yılda 42 taksitte,</w:t>
      </w:r>
    </w:p>
    <w:p w:rsidR="00000000" w:rsidRPr="00D97B47" w:rsidRDefault="00BA5EF7" w:rsidP="00D97B47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Çiftçiler; orman kredileri, tarım kredileri, sulama birliklerine olan borçları ile arazi bedellerinden kaynaklanan </w:t>
      </w:r>
      <w:proofErr w:type="gramStart"/>
      <w:r w:rsidRPr="00D97B47">
        <w:rPr>
          <w:rFonts w:ascii="Times New Roman" w:hAnsi="Times New Roman" w:cs="Times New Roman"/>
          <w:bCs/>
        </w:rPr>
        <w:t>borçlarını  5</w:t>
      </w:r>
      <w:proofErr w:type="gramEnd"/>
      <w:r w:rsidRPr="00D97B47">
        <w:rPr>
          <w:rFonts w:ascii="Times New Roman" w:hAnsi="Times New Roman" w:cs="Times New Roman"/>
          <w:bCs/>
        </w:rPr>
        <w:t xml:space="preserve"> yılda 5 eşit taksitte,</w:t>
      </w:r>
    </w:p>
    <w:p w:rsidR="00D97B47" w:rsidRPr="00D97B47" w:rsidRDefault="00D97B47" w:rsidP="00D97B47">
      <w:pPr>
        <w:rPr>
          <w:rFonts w:ascii="Times New Roman" w:hAnsi="Times New Roman" w:cs="Times New Roman"/>
        </w:rPr>
      </w:pPr>
      <w:proofErr w:type="gramStart"/>
      <w:r w:rsidRPr="00D97B47">
        <w:rPr>
          <w:rFonts w:ascii="Times New Roman" w:hAnsi="Times New Roman" w:cs="Times New Roman"/>
          <w:bCs/>
        </w:rPr>
        <w:t>ödeyecektir</w:t>
      </w:r>
      <w:proofErr w:type="gramEnd"/>
      <w:r w:rsidRPr="00D97B47">
        <w:rPr>
          <w:rFonts w:ascii="Times New Roman" w:hAnsi="Times New Roman" w:cs="Times New Roman"/>
          <w:bCs/>
        </w:rPr>
        <w:t>.</w:t>
      </w:r>
    </w:p>
    <w:p w:rsidR="00000000" w:rsidRPr="00D97B47" w:rsidRDefault="00BA5EF7" w:rsidP="00D97B47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Bir takvim yılında en fazla</w:t>
      </w:r>
      <w:r w:rsidRPr="00D97B47">
        <w:rPr>
          <w:rFonts w:ascii="Times New Roman" w:hAnsi="Times New Roman" w:cs="Times New Roman"/>
          <w:bCs/>
        </w:rPr>
        <w:t xml:space="preserve"> </w:t>
      </w:r>
      <w:r w:rsidRPr="00D97B47">
        <w:rPr>
          <w:rFonts w:ascii="Times New Roman" w:hAnsi="Times New Roman" w:cs="Times New Roman"/>
          <w:bCs/>
        </w:rPr>
        <w:t>2</w:t>
      </w:r>
      <w:r w:rsidRPr="00D97B47">
        <w:rPr>
          <w:rFonts w:ascii="Times New Roman" w:hAnsi="Times New Roman" w:cs="Times New Roman"/>
          <w:bCs/>
        </w:rPr>
        <w:t xml:space="preserve"> taksitin süresinde ödenmemesine izin verilmektedir.</w:t>
      </w:r>
    </w:p>
    <w:p w:rsidR="00000000" w:rsidRPr="00D97B47" w:rsidRDefault="00BA5EF7" w:rsidP="00D97B47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Ödenmemiş taksitler takibe alınmayacaktır.</w:t>
      </w:r>
    </w:p>
    <w:p w:rsidR="00000000" w:rsidRPr="00D97B47" w:rsidRDefault="00BA5EF7" w:rsidP="00D97B47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Süresinde ödenmeyen taksit, son taksiti izleyen ayın sonuna kadar ödenebilecektir.</w:t>
      </w:r>
    </w:p>
    <w:p w:rsidR="00000000" w:rsidRPr="00D97B47" w:rsidRDefault="00BA5EF7" w:rsidP="00D97B47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 xml:space="preserve">Kanunun yayımlandığı tarihten </w:t>
      </w:r>
      <w:r w:rsidRPr="00D97B47">
        <w:rPr>
          <w:rFonts w:ascii="Times New Roman" w:hAnsi="Times New Roman" w:cs="Times New Roman"/>
          <w:bCs/>
        </w:rPr>
        <w:t>önce tecil edilip tecil şartlarına uygun ödenmekte olan alacakların kalan taksit tutarları için bu Kanun hükümlerinden yararlanılabilecektir.</w:t>
      </w:r>
    </w:p>
    <w:p w:rsidR="00000000" w:rsidRPr="00D97B47" w:rsidRDefault="00BA5EF7" w:rsidP="00D97B47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Tecil şartlarına uygun olarak ödenen taksit tutarları için tecil hükümleri geçerli sayılacaktır.</w:t>
      </w:r>
    </w:p>
    <w:p w:rsidR="00000000" w:rsidRPr="00D97B47" w:rsidRDefault="00BA5EF7" w:rsidP="00D97B47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D97B47">
        <w:rPr>
          <w:rFonts w:ascii="Times New Roman" w:hAnsi="Times New Roman" w:cs="Times New Roman"/>
          <w:bCs/>
        </w:rPr>
        <w:t>Kanunun yayımla</w:t>
      </w:r>
      <w:r w:rsidRPr="00D97B47">
        <w:rPr>
          <w:rFonts w:ascii="Times New Roman" w:hAnsi="Times New Roman" w:cs="Times New Roman"/>
          <w:bCs/>
        </w:rPr>
        <w:t>ndığı tarihten sonra tebliğ edilen kararlar ile ilgili işlem yapılmayacaktır.</w:t>
      </w:r>
    </w:p>
    <w:p w:rsidR="00D97B47" w:rsidRPr="00D97B47" w:rsidRDefault="00D97B47" w:rsidP="00476C8F">
      <w:pPr>
        <w:rPr>
          <w:rFonts w:ascii="Times New Roman" w:hAnsi="Times New Roman" w:cs="Times New Roman"/>
        </w:rPr>
      </w:pPr>
    </w:p>
    <w:p w:rsidR="00FA2721" w:rsidRPr="00D97B47" w:rsidRDefault="00FA2721" w:rsidP="00D97B47">
      <w:pPr>
        <w:rPr>
          <w:rFonts w:ascii="Times New Roman" w:hAnsi="Times New Roman" w:cs="Times New Roman"/>
        </w:rPr>
      </w:pPr>
    </w:p>
    <w:sectPr w:rsidR="00FA2721" w:rsidRPr="00D97B47" w:rsidSect="00131C46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1E9"/>
    <w:multiLevelType w:val="hybridMultilevel"/>
    <w:tmpl w:val="9C4EFABC"/>
    <w:lvl w:ilvl="0" w:tplc="9F32D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782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5C65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80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05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966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BC5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6B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DC7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A87F8D"/>
    <w:multiLevelType w:val="hybridMultilevel"/>
    <w:tmpl w:val="4D26042C"/>
    <w:lvl w:ilvl="0" w:tplc="66B25B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0208C">
      <w:start w:val="128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DAF3A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147B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82D8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8450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185F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7215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F87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3C0B4B"/>
    <w:multiLevelType w:val="hybridMultilevel"/>
    <w:tmpl w:val="00728166"/>
    <w:lvl w:ilvl="0" w:tplc="BDCA9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8CA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C21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421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02B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2AB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46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229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6657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6B7B54"/>
    <w:multiLevelType w:val="hybridMultilevel"/>
    <w:tmpl w:val="39106F04"/>
    <w:lvl w:ilvl="0" w:tplc="6A0A8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94573E">
      <w:start w:val="13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5E7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B41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DC7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A29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106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CC1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00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017443"/>
    <w:multiLevelType w:val="hybridMultilevel"/>
    <w:tmpl w:val="E2F6A9AE"/>
    <w:lvl w:ilvl="0" w:tplc="E266E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600B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960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529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108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50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202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8E1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18D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5801417"/>
    <w:multiLevelType w:val="hybridMultilevel"/>
    <w:tmpl w:val="BE30EB2C"/>
    <w:lvl w:ilvl="0" w:tplc="BEC4F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545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B63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660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BEC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9E9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202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5E3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0C9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75A106D"/>
    <w:multiLevelType w:val="hybridMultilevel"/>
    <w:tmpl w:val="8C029916"/>
    <w:lvl w:ilvl="0" w:tplc="6A887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78A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CAD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3E0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540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AA1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FC1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A23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9AD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22A6767"/>
    <w:multiLevelType w:val="hybridMultilevel"/>
    <w:tmpl w:val="468E1312"/>
    <w:lvl w:ilvl="0" w:tplc="F940A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70925C">
      <w:start w:val="13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7A6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1A4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389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7CD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52C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FC3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363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34B3867"/>
    <w:multiLevelType w:val="hybridMultilevel"/>
    <w:tmpl w:val="2616823E"/>
    <w:lvl w:ilvl="0" w:tplc="F2D80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94A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12D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CE7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7CB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563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21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E2D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64D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4AC13B5"/>
    <w:multiLevelType w:val="hybridMultilevel"/>
    <w:tmpl w:val="6EB0D374"/>
    <w:lvl w:ilvl="0" w:tplc="81D691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069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7A2DC6">
      <w:start w:val="1289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2E3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70C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7C8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FC9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9AF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6EB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6B11026"/>
    <w:multiLevelType w:val="hybridMultilevel"/>
    <w:tmpl w:val="6C8CCDD0"/>
    <w:lvl w:ilvl="0" w:tplc="3B241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80E0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909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7C5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7CB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A0B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446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A7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58A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BD11C88"/>
    <w:multiLevelType w:val="hybridMultilevel"/>
    <w:tmpl w:val="76F03A6A"/>
    <w:lvl w:ilvl="0" w:tplc="6E623C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3CD45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0215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1AAD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12756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9CB7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0E7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0A643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62EE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111091"/>
    <w:multiLevelType w:val="hybridMultilevel"/>
    <w:tmpl w:val="6C1CD744"/>
    <w:lvl w:ilvl="0" w:tplc="F91C62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F6EF52">
      <w:start w:val="132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C78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687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DCEB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DC47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219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844D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7823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1D13C1"/>
    <w:multiLevelType w:val="hybridMultilevel"/>
    <w:tmpl w:val="F1AA88AA"/>
    <w:lvl w:ilvl="0" w:tplc="9EA21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7012BE">
      <w:start w:val="13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0AFF80">
      <w:start w:val="1328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E46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486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0EA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1AE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B63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0C0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7C41907"/>
    <w:multiLevelType w:val="hybridMultilevel"/>
    <w:tmpl w:val="AD007B0C"/>
    <w:lvl w:ilvl="0" w:tplc="086C9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9024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7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584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9409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5AD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525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AC4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F84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84B4CF4"/>
    <w:multiLevelType w:val="hybridMultilevel"/>
    <w:tmpl w:val="FA02CCB2"/>
    <w:lvl w:ilvl="0" w:tplc="9EA21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34F0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6495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38D9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62E1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2222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D4AE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DC260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CA6CDC">
      <w:start w:val="1328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2D1CCC"/>
    <w:multiLevelType w:val="hybridMultilevel"/>
    <w:tmpl w:val="F692C5C6"/>
    <w:lvl w:ilvl="0" w:tplc="DCC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866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7CC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C86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605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964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4D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D0A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EA1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DCE3740"/>
    <w:multiLevelType w:val="hybridMultilevel"/>
    <w:tmpl w:val="BA0E5C14"/>
    <w:lvl w:ilvl="0" w:tplc="EF0AF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02B694">
      <w:start w:val="132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9EF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463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DC0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121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5C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66A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4E4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B5B2733"/>
    <w:multiLevelType w:val="hybridMultilevel"/>
    <w:tmpl w:val="12D24210"/>
    <w:lvl w:ilvl="0" w:tplc="F4F89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38E0FE">
      <w:start w:val="132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467E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AD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8E1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76B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56F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A6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7C56891"/>
    <w:multiLevelType w:val="hybridMultilevel"/>
    <w:tmpl w:val="AEA22F22"/>
    <w:lvl w:ilvl="0" w:tplc="725CAF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5E12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36C3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3C25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548E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442D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40E5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98704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8608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0B38F3"/>
    <w:multiLevelType w:val="hybridMultilevel"/>
    <w:tmpl w:val="30384202"/>
    <w:lvl w:ilvl="0" w:tplc="1B74B5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4F0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6495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38D9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62E1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2222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D4AE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DC260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CA6CDC">
      <w:start w:val="1328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1D292E"/>
    <w:multiLevelType w:val="hybridMultilevel"/>
    <w:tmpl w:val="1B0E3F28"/>
    <w:lvl w:ilvl="0" w:tplc="650AA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BCA9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7E2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2C8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A6E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943C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80F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AC4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548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5F948D6"/>
    <w:multiLevelType w:val="hybridMultilevel"/>
    <w:tmpl w:val="20747DCA"/>
    <w:lvl w:ilvl="0" w:tplc="503C8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041FA">
      <w:start w:val="132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1EE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EC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3E0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F0C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C43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48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2A5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F52614D"/>
    <w:multiLevelType w:val="hybridMultilevel"/>
    <w:tmpl w:val="0E80A886"/>
    <w:lvl w:ilvl="0" w:tplc="B9EAC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4435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AE3E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E4D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AE7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62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865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D2F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72B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12B5607"/>
    <w:multiLevelType w:val="hybridMultilevel"/>
    <w:tmpl w:val="252EE0F2"/>
    <w:lvl w:ilvl="0" w:tplc="237CA1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A25E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442A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C0C08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A442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74CE0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EA906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B23A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D84B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6434989"/>
    <w:multiLevelType w:val="hybridMultilevel"/>
    <w:tmpl w:val="7C1A80EC"/>
    <w:lvl w:ilvl="0" w:tplc="4A889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FA730E">
      <w:start w:val="13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80B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366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A0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8C7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7AB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BCF4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BAD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C161A36"/>
    <w:multiLevelType w:val="hybridMultilevel"/>
    <w:tmpl w:val="5CD266AE"/>
    <w:lvl w:ilvl="0" w:tplc="91F279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F6E1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1847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268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B679D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E043A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BC9F7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E62B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3E67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3B6F1E"/>
    <w:multiLevelType w:val="hybridMultilevel"/>
    <w:tmpl w:val="2526A780"/>
    <w:lvl w:ilvl="0" w:tplc="60C84A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E270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46558E">
      <w:start w:val="1289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60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C2D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FE9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BC7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7E7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3E3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4"/>
  </w:num>
  <w:num w:numId="5">
    <w:abstractNumId w:val="22"/>
  </w:num>
  <w:num w:numId="6">
    <w:abstractNumId w:val="5"/>
  </w:num>
  <w:num w:numId="7">
    <w:abstractNumId w:val="19"/>
  </w:num>
  <w:num w:numId="8">
    <w:abstractNumId w:val="0"/>
  </w:num>
  <w:num w:numId="9">
    <w:abstractNumId w:val="21"/>
  </w:num>
  <w:num w:numId="10">
    <w:abstractNumId w:val="10"/>
  </w:num>
  <w:num w:numId="11">
    <w:abstractNumId w:val="4"/>
  </w:num>
  <w:num w:numId="12">
    <w:abstractNumId w:val="11"/>
  </w:num>
  <w:num w:numId="13">
    <w:abstractNumId w:val="26"/>
  </w:num>
  <w:num w:numId="14">
    <w:abstractNumId w:val="2"/>
  </w:num>
  <w:num w:numId="15">
    <w:abstractNumId w:val="6"/>
  </w:num>
  <w:num w:numId="16">
    <w:abstractNumId w:val="7"/>
  </w:num>
  <w:num w:numId="17">
    <w:abstractNumId w:val="12"/>
  </w:num>
  <w:num w:numId="18">
    <w:abstractNumId w:val="25"/>
  </w:num>
  <w:num w:numId="19">
    <w:abstractNumId w:val="8"/>
  </w:num>
  <w:num w:numId="20">
    <w:abstractNumId w:val="17"/>
  </w:num>
  <w:num w:numId="21">
    <w:abstractNumId w:val="3"/>
  </w:num>
  <w:num w:numId="22">
    <w:abstractNumId w:val="18"/>
  </w:num>
  <w:num w:numId="23">
    <w:abstractNumId w:val="27"/>
  </w:num>
  <w:num w:numId="24">
    <w:abstractNumId w:val="1"/>
  </w:num>
  <w:num w:numId="25">
    <w:abstractNumId w:val="9"/>
  </w:num>
  <w:num w:numId="26">
    <w:abstractNumId w:val="23"/>
  </w:num>
  <w:num w:numId="27">
    <w:abstractNumId w:val="16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7B47"/>
    <w:rsid w:val="00131C46"/>
    <w:rsid w:val="00476C8F"/>
    <w:rsid w:val="00BA5EF7"/>
    <w:rsid w:val="00D97B47"/>
    <w:rsid w:val="00FA2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72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1C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305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8629">
          <w:marLeft w:val="6120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56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62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6661">
          <w:marLeft w:val="706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380">
          <w:marLeft w:val="1166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3952">
          <w:marLeft w:val="1166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7732">
          <w:marLeft w:val="1166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1505">
          <w:marLeft w:val="1166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795">
          <w:marLeft w:val="1166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27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414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743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1949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08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73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7339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86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8565">
          <w:marLeft w:val="112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215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863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5326">
          <w:marLeft w:val="112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9180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2966">
          <w:marLeft w:val="67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427">
          <w:marLeft w:val="67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59844">
          <w:marLeft w:val="67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516">
          <w:marLeft w:val="67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117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5912">
          <w:marLeft w:val="129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4487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4844">
          <w:marLeft w:val="129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8829">
          <w:marLeft w:val="129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4920">
          <w:marLeft w:val="129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1322">
          <w:marLeft w:val="576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198">
          <w:marLeft w:val="576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7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2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54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38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59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018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4320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322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391">
          <w:marLeft w:val="5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7525">
          <w:marLeft w:val="5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40431">
          <w:marLeft w:val="5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267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673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2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2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56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65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7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40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7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80">
          <w:marLeft w:val="60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53980">
          <w:marLeft w:val="126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336">
          <w:marLeft w:val="126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0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3163">
          <w:marLeft w:val="60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86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2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0045">
          <w:marLeft w:val="60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6501">
          <w:marLeft w:val="60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7275">
          <w:marLeft w:val="60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374">
          <w:marLeft w:val="60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2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5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59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86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63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31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7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267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1702">
          <w:marLeft w:val="1699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030">
          <w:marLeft w:val="1699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201">
          <w:marLeft w:val="1699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5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36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31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52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76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37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28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577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166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2489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9721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4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23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6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80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84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46">
          <w:marLeft w:val="41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9065">
          <w:marLeft w:val="141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815">
          <w:marLeft w:val="141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6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8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25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5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8644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50403">
          <w:marLeft w:val="1699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7824">
          <w:marLeft w:val="1699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1531">
          <w:marLeft w:val="1699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18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568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6388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5836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1826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8456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6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6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1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64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1199">
          <w:marLeft w:val="180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857">
          <w:marLeft w:val="180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59954">
          <w:marLeft w:val="180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2730">
          <w:marLeft w:val="180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44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7236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9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3016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514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6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10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38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84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74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58588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855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069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92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9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2</cp:revision>
  <dcterms:created xsi:type="dcterms:W3CDTF">2011-06-19T11:20:00Z</dcterms:created>
  <dcterms:modified xsi:type="dcterms:W3CDTF">2011-06-19T11:45:00Z</dcterms:modified>
</cp:coreProperties>
</file>